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9E3A" w14:textId="77777777" w:rsidR="00F14204" w:rsidRPr="003A6E97" w:rsidRDefault="00F14204" w:rsidP="00D712C1">
      <w:pPr>
        <w:spacing w:line="276" w:lineRule="auto"/>
        <w:jc w:val="both"/>
        <w:rPr>
          <w:rFonts w:ascii="Avenir Next" w:hAnsi="Avenir Next" w:cstheme="majorHAnsi"/>
          <w:color w:val="262626"/>
          <w:sz w:val="22"/>
          <w:szCs w:val="22"/>
        </w:rPr>
      </w:pPr>
    </w:p>
    <w:p w14:paraId="727AD19B" w14:textId="77777777" w:rsidR="00153EB7" w:rsidRDefault="00153EB7" w:rsidP="000220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</w:p>
    <w:p w14:paraId="562A9821" w14:textId="77777777" w:rsidR="00153EB7" w:rsidRDefault="00153EB7" w:rsidP="000220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</w:p>
    <w:p w14:paraId="4621A3CA" w14:textId="6CC82B1B" w:rsidR="00534D28" w:rsidRPr="00022017" w:rsidRDefault="00022017" w:rsidP="000220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  <w:r w:rsidRPr="00022017">
        <w:rPr>
          <w:rStyle w:val="normaltextrun"/>
          <w:rFonts w:ascii="Avenir Next" w:hAnsi="Avenir Next"/>
          <w:b/>
          <w:bCs/>
          <w:color w:val="000000"/>
        </w:rPr>
        <w:t>IL</w:t>
      </w:r>
      <w:r w:rsidRPr="00022017">
        <w:rPr>
          <w:rStyle w:val="normaltextrun"/>
          <w:rFonts w:ascii="Avenir Next" w:hAnsi="Avenir Next"/>
          <w:b/>
          <w:bCs/>
          <w:i/>
          <w:iCs/>
          <w:color w:val="000000"/>
        </w:rPr>
        <w:t xml:space="preserve"> </w:t>
      </w:r>
      <w:r w:rsidR="00534D28" w:rsidRPr="00022017">
        <w:rPr>
          <w:rStyle w:val="normaltextrun"/>
          <w:rFonts w:ascii="Avenir Next" w:hAnsi="Avenir Next"/>
          <w:b/>
          <w:bCs/>
          <w:i/>
          <w:iCs/>
          <w:color w:val="000000"/>
        </w:rPr>
        <w:t>NOVARE, SERBANDO</w:t>
      </w:r>
      <w:r w:rsidR="00534D28" w:rsidRPr="00022017">
        <w:rPr>
          <w:rStyle w:val="normaltextrun"/>
          <w:rFonts w:ascii="Avenir Next" w:hAnsi="Avenir Next"/>
          <w:b/>
          <w:bCs/>
          <w:color w:val="000000"/>
        </w:rPr>
        <w:t xml:space="preserve"> DI </w:t>
      </w:r>
      <w:r w:rsidR="008111C4" w:rsidRPr="00022017">
        <w:rPr>
          <w:rStyle w:val="normaltextrun"/>
          <w:rFonts w:ascii="Avenir Next" w:hAnsi="Avenir Next"/>
          <w:b/>
          <w:bCs/>
          <w:color w:val="000000"/>
        </w:rPr>
        <w:t>F.LLI BRANCA DISTILLERIE</w:t>
      </w:r>
    </w:p>
    <w:p w14:paraId="132D8E9F" w14:textId="2B967560" w:rsidR="008111C4" w:rsidRPr="00022017" w:rsidRDefault="00534D28" w:rsidP="00CF7E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  <w:r w:rsidRPr="00022017">
        <w:rPr>
          <w:rStyle w:val="normaltextrun"/>
          <w:rFonts w:ascii="Avenir Next" w:hAnsi="Avenir Next"/>
          <w:b/>
          <w:bCs/>
          <w:color w:val="000000"/>
        </w:rPr>
        <w:t>APPRODA ALLA</w:t>
      </w:r>
      <w:r w:rsidR="008111C4" w:rsidRPr="00022017">
        <w:rPr>
          <w:rStyle w:val="normaltextrun"/>
          <w:rFonts w:ascii="Avenir Next" w:hAnsi="Avenir Next"/>
          <w:b/>
          <w:bCs/>
          <w:color w:val="000000"/>
        </w:rPr>
        <w:t xml:space="preserve"> </w:t>
      </w:r>
    </w:p>
    <w:p w14:paraId="14F50EE2" w14:textId="5E406D72" w:rsidR="008111C4" w:rsidRPr="00022017" w:rsidRDefault="008111C4" w:rsidP="00CF7E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</w:rPr>
      </w:pPr>
      <w:r w:rsidRPr="00022017">
        <w:rPr>
          <w:rStyle w:val="normaltextrun"/>
          <w:rFonts w:ascii="Avenir Next" w:hAnsi="Avenir Next"/>
          <w:b/>
          <w:bCs/>
          <w:color w:val="000000"/>
        </w:rPr>
        <w:t>MIXOLOGY EXPERIENCE DI MILANO</w:t>
      </w:r>
      <w:r w:rsidR="00022017">
        <w:rPr>
          <w:rStyle w:val="normaltextrun"/>
          <w:rFonts w:ascii="Avenir Next" w:hAnsi="Avenir Next"/>
          <w:b/>
          <w:bCs/>
          <w:color w:val="000000"/>
        </w:rPr>
        <w:t xml:space="preserve"> </w:t>
      </w:r>
    </w:p>
    <w:p w14:paraId="38377495" w14:textId="77777777" w:rsidR="008111C4" w:rsidRPr="001F1F7C" w:rsidRDefault="008111C4" w:rsidP="00CF7E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" w:hAnsi="Avenir Next"/>
          <w:b/>
          <w:bCs/>
          <w:color w:val="000000"/>
          <w:sz w:val="10"/>
          <w:szCs w:val="10"/>
        </w:rPr>
      </w:pPr>
    </w:p>
    <w:p w14:paraId="33AB8999" w14:textId="572C3CC6" w:rsidR="008111C4" w:rsidRPr="007C6893" w:rsidRDefault="00534D28" w:rsidP="007C6893">
      <w:pPr>
        <w:autoSpaceDE w:val="0"/>
        <w:autoSpaceDN w:val="0"/>
        <w:adjustRightInd w:val="0"/>
        <w:jc w:val="center"/>
        <w:rPr>
          <w:rStyle w:val="normaltextrun"/>
          <w:rFonts w:ascii="Avenir Next" w:eastAsia="Times New Roman" w:hAnsi="Avenir Next" w:cs="Times New Roman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venir Next" w:eastAsia="Times New Roman" w:hAnsi="Avenir Next" w:cs="Times New Roman"/>
          <w:b/>
          <w:bCs/>
          <w:color w:val="000000" w:themeColor="text1"/>
          <w:sz w:val="22"/>
          <w:szCs w:val="22"/>
        </w:rPr>
        <w:t>In occasione della fiera</w:t>
      </w:r>
      <w:r w:rsidR="00022017">
        <w:rPr>
          <w:rStyle w:val="normaltextrun"/>
          <w:rFonts w:ascii="Avenir Next" w:eastAsia="Times New Roman" w:hAnsi="Avenir Next" w:cs="Times New Roman"/>
          <w:b/>
          <w:bCs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="Avenir Next" w:eastAsia="Times New Roman" w:hAnsi="Avenir Next" w:cs="Times New Roman"/>
          <w:b/>
          <w:bCs/>
          <w:color w:val="000000" w:themeColor="text1"/>
          <w:sz w:val="22"/>
          <w:szCs w:val="22"/>
        </w:rPr>
        <w:t>punto di riferimento dell’arte della mixology, Branca presenta uno stand che esplora il motto aziendale e la sua capacità di rinnovarsi, rimanendo fedele alle tradizioni</w:t>
      </w:r>
      <w:r w:rsidR="007C6893" w:rsidRPr="007C6893">
        <w:rPr>
          <w:rStyle w:val="normaltextrun"/>
          <w:rFonts w:ascii="Avenir Next" w:eastAsia="Times New Roman" w:hAnsi="Avenir Next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7AA419A4" w14:textId="75D58A2A" w:rsidR="007556EE" w:rsidRDefault="007556EE" w:rsidP="00B17D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" w:hAnsi="Avenir Next" w:cs="Segoe UI"/>
          <w:color w:val="000000"/>
          <w:sz w:val="28"/>
          <w:szCs w:val="28"/>
        </w:rPr>
      </w:pPr>
    </w:p>
    <w:p w14:paraId="58D35543" w14:textId="6447FF31" w:rsidR="00022017" w:rsidRPr="001F1F7C" w:rsidRDefault="00856601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856601">
        <w:rPr>
          <w:rFonts w:ascii="Avenir Next" w:hAnsi="Avenir Next" w:cs="AppleSystemUIFont"/>
          <w:i/>
          <w:iCs/>
          <w:sz w:val="21"/>
          <w:szCs w:val="21"/>
        </w:rPr>
        <w:t>Milano,</w:t>
      </w:r>
      <w:r w:rsidR="00156489">
        <w:rPr>
          <w:rFonts w:ascii="Avenir Next" w:hAnsi="Avenir Next" w:cs="AppleSystemUIFont"/>
          <w:i/>
          <w:iCs/>
          <w:sz w:val="21"/>
          <w:szCs w:val="21"/>
        </w:rPr>
        <w:t>18</w:t>
      </w:r>
      <w:r w:rsidRPr="00856601">
        <w:rPr>
          <w:rFonts w:ascii="Avenir Next" w:hAnsi="Avenir Next" w:cs="AppleSystemUIFont"/>
          <w:i/>
          <w:iCs/>
          <w:sz w:val="21"/>
          <w:szCs w:val="21"/>
        </w:rPr>
        <w:t xml:space="preserve"> marzo 2024 -</w:t>
      </w:r>
      <w:r>
        <w:rPr>
          <w:rFonts w:ascii="Avenir Next" w:hAnsi="Avenir Next" w:cs="AppleSystemUIFont"/>
          <w:b/>
          <w:bCs/>
          <w:sz w:val="21"/>
          <w:szCs w:val="21"/>
        </w:rPr>
        <w:t xml:space="preserve"> </w:t>
      </w:r>
      <w:hyperlink r:id="rId8" w:history="1">
        <w:r w:rsidR="008111C4" w:rsidRPr="00022017">
          <w:rPr>
            <w:rStyle w:val="Collegamentoipertestuale"/>
            <w:rFonts w:ascii="Avenir Next" w:hAnsi="Avenir Next" w:cs="AppleSystemUIFont"/>
            <w:b/>
            <w:bCs/>
            <w:sz w:val="21"/>
            <w:szCs w:val="21"/>
          </w:rPr>
          <w:t>Fratelli Branca Distillerie</w:t>
        </w:r>
      </w:hyperlink>
      <w:r w:rsidR="008111C4" w:rsidRPr="008111C4">
        <w:rPr>
          <w:rFonts w:ascii="Avenir Next" w:hAnsi="Avenir Next" w:cs="AppleSystemUIFont"/>
          <w:sz w:val="21"/>
          <w:szCs w:val="21"/>
        </w:rPr>
        <w:t xml:space="preserve">, tra i nomi più affermati del settore </w:t>
      </w:r>
      <w:proofErr w:type="spellStart"/>
      <w:r w:rsidR="008111C4" w:rsidRPr="008111C4">
        <w:rPr>
          <w:rFonts w:ascii="Avenir Next" w:hAnsi="Avenir Next" w:cs="AppleSystemUIFont"/>
          <w:sz w:val="21"/>
          <w:szCs w:val="21"/>
        </w:rPr>
        <w:t>spirits</w:t>
      </w:r>
      <w:proofErr w:type="spellEnd"/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>, partecip</w:t>
      </w:r>
      <w:r w:rsidR="00022017" w:rsidRPr="001F1F7C">
        <w:rPr>
          <w:rFonts w:ascii="Avenir Next" w:hAnsi="Avenir Next" w:cs="AppleSystemUIFont"/>
          <w:color w:val="000000" w:themeColor="text1"/>
          <w:sz w:val="21"/>
          <w:szCs w:val="21"/>
        </w:rPr>
        <w:t>a</w:t>
      </w:r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alla terza edizione di </w:t>
      </w:r>
      <w:r w:rsidR="008111C4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Mixology Experience</w:t>
      </w:r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>, la fiera italiana specializzata nel settore beverage dedicat</w:t>
      </w:r>
      <w:r w:rsidR="00022017" w:rsidRPr="001F1F7C">
        <w:rPr>
          <w:rFonts w:ascii="Avenir Next" w:hAnsi="Avenir Next" w:cs="AppleSystemUIFont"/>
          <w:color w:val="000000" w:themeColor="text1"/>
          <w:sz w:val="21"/>
          <w:szCs w:val="21"/>
        </w:rPr>
        <w:t>a</w:t>
      </w:r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al mondo del bar industry, dei cocktail e della miscelazione</w:t>
      </w:r>
      <w:r w:rsidR="00022017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</w:p>
    <w:p w14:paraId="2942A7BE" w14:textId="4EA8D211" w:rsidR="00EF73E5" w:rsidRPr="001F1F7C" w:rsidRDefault="00022017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>I</w:t>
      </w:r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n scena 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a partire da </w:t>
      </w:r>
      <w:r w:rsidR="008111C4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domenica 17, lunedì 18 e martedì 19 marzo</w:t>
      </w:r>
      <w:r w:rsidR="008111C4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presso il </w:t>
      </w:r>
      <w:r w:rsidR="008111C4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Superstudio Maxi di Milano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per una t</w:t>
      </w:r>
      <w:r w:rsidR="00EF73E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re 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>giorni</w:t>
      </w:r>
      <w:r w:rsidR="00EF73E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di appuntamenti esclusivi dedicati sia ai professionisti del settore hospitality sia a un pubblico di appassionati e mixology lovers.</w:t>
      </w:r>
    </w:p>
    <w:p w14:paraId="5BB12EBB" w14:textId="4EF5FF87" w:rsidR="00856601" w:rsidRPr="001F1F7C" w:rsidRDefault="00856601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5C2BF432" w14:textId="3E2C56EE" w:rsidR="007D4BD5" w:rsidRPr="001F1F7C" w:rsidRDefault="00022017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>Per l’occasione Branca ha realizzato uno s</w:t>
      </w:r>
      <w:r w:rsidR="001F1F7C">
        <w:rPr>
          <w:rFonts w:ascii="Avenir Next" w:hAnsi="Avenir Next" w:cs="AppleSystemUIFont"/>
          <w:color w:val="000000" w:themeColor="text1"/>
          <w:sz w:val="21"/>
          <w:szCs w:val="21"/>
        </w:rPr>
        <w:t>pazio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che esplora il </w:t>
      </w:r>
      <w:r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motto aziendale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che dal 1845 guida e rappresenta i passi, gli sviluppi e l’evoluzione di questo storico brand made in Italy.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>L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a postazione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>Branca in fiera (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stand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C01) 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rappresenta il </w:t>
      </w:r>
      <w:r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“</w:t>
      </w:r>
      <w:r w:rsidRPr="001F1F7C">
        <w:rPr>
          <w:rFonts w:ascii="Avenir Next" w:hAnsi="Avenir Next" w:cs="AppleSystemUIFont"/>
          <w:b/>
          <w:bCs/>
          <w:i/>
          <w:iCs/>
          <w:color w:val="000000" w:themeColor="text1"/>
          <w:sz w:val="21"/>
          <w:szCs w:val="21"/>
        </w:rPr>
        <w:t>Novare, serbando</w:t>
      </w:r>
      <w:r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”</w:t>
      </w:r>
      <w:r w:rsidR="007D4BD5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, ovvero la sua capacità di rinnovarsi, rimanendo fedele alle tradizioni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Ad accogliere gli ospiti 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e i partecipanti alla Mixology Experience, infatti, sarà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un bistrot dalla duplice 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>“anima”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>: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la riproduzione di un cocktail bar di inizio ‘900 che comunica con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uno spazio 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più </w:t>
      </w:r>
      <w:r w:rsidR="00856601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contemporaneo </w:t>
      </w:r>
      <w:r w:rsidR="007D4B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che ritrae i luoghi dove siamo soliti sorseggiare un drink oggi. Un mix che unisce e mette in dialogo la storia della Fratelli Branca Distillerie con la sua identità attuale. </w:t>
      </w:r>
    </w:p>
    <w:p w14:paraId="6C898ED2" w14:textId="77777777" w:rsidR="001F1F7C" w:rsidRDefault="007D4BD5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A guidare gli ospiti dello stand nel </w:t>
      </w:r>
      <w:r w:rsidR="00490CD5" w:rsidRPr="001F1F7C">
        <w:rPr>
          <w:rFonts w:ascii="Avenir Next" w:hAnsi="Avenir Next" w:cs="AppleSystemUIFont"/>
          <w:color w:val="000000" w:themeColor="text1"/>
          <w:sz w:val="21"/>
          <w:szCs w:val="21"/>
        </w:rPr>
        <w:t>suggestivo viaggio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tra storia e attualità ci sarà un primato importante</w:t>
      </w:r>
      <w:r w:rsidR="00490C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: </w:t>
      </w:r>
      <w:r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una selezione degli </w:t>
      </w:r>
      <w:r w:rsidR="004475F8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iconici Quadri dei Bar d’Italia</w:t>
      </w:r>
      <w:r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che per la prima volta abbandonano le pareti di casa Branca per essere esposti durante la Mixology Experience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. </w:t>
      </w:r>
    </w:p>
    <w:p w14:paraId="2F62F6C6" w14:textId="7BE3AE83" w:rsidR="004475F8" w:rsidRPr="001F1F7C" w:rsidRDefault="007D4BD5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>Le opere</w:t>
      </w:r>
      <w:r w:rsidR="00490C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rappresentano alcuni scatti storici e originali degli anni’20 realizzati dal fotografo </w:t>
      </w:r>
      <w:r w:rsidR="00490CD5" w:rsidRPr="001F1F7C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Luca Comerio</w:t>
      </w:r>
      <w:r w:rsidR="00490CD5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, tra i primi cineasti italiani che </w:t>
      </w:r>
      <w:r w:rsid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nel suo lavoro </w:t>
      </w:r>
      <w:r w:rsidR="00490CD5" w:rsidRPr="001F1F7C">
        <w:rPr>
          <w:rFonts w:ascii="Avenir Next" w:hAnsi="Avenir Next" w:cs="AppleSystemUIFont"/>
          <w:color w:val="000000" w:themeColor="text1"/>
          <w:sz w:val="21"/>
          <w:szCs w:val="21"/>
        </w:rPr>
        <w:t>ha immortalato scene e scorci di bar e locali d’Italia.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Un patrimonio di grande valore </w:t>
      </w:r>
      <w:r w:rsidR="00F1501A">
        <w:rPr>
          <w:rFonts w:ascii="Avenir Next" w:hAnsi="Avenir Next" w:cs="AppleSystemUIFont"/>
          <w:color w:val="000000" w:themeColor="text1"/>
          <w:sz w:val="21"/>
          <w:szCs w:val="21"/>
        </w:rPr>
        <w:t xml:space="preserve">a disposizione 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per tutti i partecipanti alla nuova edizione della fiera. </w:t>
      </w:r>
    </w:p>
    <w:p w14:paraId="1375EC79" w14:textId="0391727F" w:rsidR="00463C62" w:rsidRPr="00463C62" w:rsidRDefault="00F57D8D" w:rsidP="00463C62">
      <w:pPr>
        <w:pStyle w:val="p3"/>
        <w:spacing w:before="0" w:beforeAutospacing="0" w:after="0" w:afterAutospacing="0"/>
        <w:rPr>
          <w:rFonts w:ascii="Avenir Next" w:eastAsia="Calibri" w:hAnsi="Avenir Next" w:cs="AppleSystemUIFont"/>
          <w:color w:val="000000" w:themeColor="text1"/>
          <w:sz w:val="21"/>
          <w:szCs w:val="21"/>
        </w:rPr>
      </w:pPr>
      <w:r w:rsidRPr="00F25B06">
        <w:rPr>
          <w:rFonts w:ascii="Avenir Next" w:eastAsia="Calibri" w:hAnsi="Avenir Next" w:cs="AppleSystemUIFont"/>
          <w:color w:val="000000" w:themeColor="text1"/>
          <w:sz w:val="21"/>
          <w:szCs w:val="21"/>
        </w:rPr>
        <w:t>Sempre nell’area di inizio ‘900, i</w:t>
      </w:r>
      <w:r w:rsidR="00463C62" w:rsidRPr="00F25B06">
        <w:rPr>
          <w:rFonts w:ascii="Avenir Next" w:eastAsia="Calibri" w:hAnsi="Avenir Next" w:cs="AppleSystemUIFont"/>
          <w:color w:val="000000" w:themeColor="text1"/>
          <w:sz w:val="21"/>
          <w:szCs w:val="21"/>
        </w:rPr>
        <w:t>mmancabile, il Furgone storico Branca punto d’incontro per assaggi e di grande visibilità.</w:t>
      </w:r>
    </w:p>
    <w:p w14:paraId="4D4BA060" w14:textId="77777777" w:rsidR="004475F8" w:rsidRDefault="004475F8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7D7A70A6" w14:textId="77777777" w:rsidR="00463C62" w:rsidRPr="001F1F7C" w:rsidRDefault="00463C62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3F6BAAD4" w14:textId="6AE3FA69" w:rsidR="001F1F7C" w:rsidRPr="001F1F7C" w:rsidRDefault="00F57D8D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F25B06">
        <w:rPr>
          <w:rFonts w:ascii="Avenir Next" w:hAnsi="Avenir Next" w:cs="AppleSystemUIFont"/>
          <w:color w:val="000000" w:themeColor="text1"/>
          <w:sz w:val="21"/>
          <w:szCs w:val="21"/>
        </w:rPr>
        <w:t>Nell’area più contemporanea</w:t>
      </w:r>
      <w:r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sarà possibile </w:t>
      </w:r>
      <w:r w:rsidR="00F1501A">
        <w:rPr>
          <w:rFonts w:ascii="Avenir Next" w:hAnsi="Avenir Next" w:cs="AppleSystemUIFont"/>
          <w:color w:val="000000" w:themeColor="text1"/>
          <w:sz w:val="21"/>
          <w:szCs w:val="21"/>
        </w:rPr>
        <w:t xml:space="preserve">poi </w:t>
      </w:r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degustare gli iconici prodotti dell’azienda e le loro declinazioni 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drink uniche firmate da alcuni </w:t>
      </w:r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ospiti d’eccezione: </w:t>
      </w:r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5 locali di rilievo</w:t>
      </w:r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del territorio italiano 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per </w:t>
      </w:r>
      <w:r w:rsidR="001F1F7C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altrettanti bartender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che, a partire dal portfolio di prodotti Branca, hanno realizzato nuovi cocktail all’insegna del loro estro creativo. Dall’argentino </w:t>
      </w:r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PIBÄ Milano, </w:t>
      </w:r>
      <w:r w:rsidR="001F1F7C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a </w:t>
      </w:r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LAB Cocktails Bar di Pietrasanta, </w:t>
      </w:r>
      <w:r w:rsidR="001F1F7C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fino a </w:t>
      </w:r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Lucas </w:t>
      </w:r>
      <w:proofErr w:type="spellStart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Kelm</w:t>
      </w:r>
      <w:proofErr w:type="spellEnd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(</w:t>
      </w:r>
      <w:r w:rsidR="00153EB7" w:rsidRPr="00153EB7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bar manager </w:t>
      </w:r>
      <w:proofErr w:type="spellStart"/>
      <w:r w:rsidR="00153EB7" w:rsidRPr="00153EB7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Relegance</w:t>
      </w:r>
      <w:proofErr w:type="spellEnd"/>
      <w:r w:rsidR="00153EB7" w:rsidRPr="00153EB7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Collection</w:t>
      </w:r>
      <w:r w:rsidR="00153EB7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), </w:t>
      </w:r>
      <w:proofErr w:type="spellStart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Rita's</w:t>
      </w:r>
      <w:proofErr w:type="spellEnd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 </w:t>
      </w:r>
      <w:proofErr w:type="spellStart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Tiki</w:t>
      </w:r>
      <w:proofErr w:type="spellEnd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 Room </w:t>
      </w:r>
      <w:r w:rsidR="001F1F7C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 xml:space="preserve">e </w:t>
      </w:r>
      <w:proofErr w:type="spellStart"/>
      <w:r w:rsidR="00D1632A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DopoTutto</w:t>
      </w:r>
      <w:proofErr w:type="spellEnd"/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</w:t>
      </w:r>
      <w:r w:rsidR="001F1F7C"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entrambi del capoluogo meneghino si intervalleranno allo stand per offrire </w:t>
      </w:r>
      <w:r w:rsidR="001F1F7C" w:rsidRPr="00F1501A">
        <w:rPr>
          <w:rFonts w:ascii="Avenir Next" w:hAnsi="Avenir Next" w:cs="AppleSystemUIFont"/>
          <w:b/>
          <w:bCs/>
          <w:color w:val="000000" w:themeColor="text1"/>
          <w:sz w:val="21"/>
          <w:szCs w:val="21"/>
        </w:rPr>
        <w:t>una drink list esclusiva che sarà accompagnata da un food pairing gourmet per un’esperienza di gusto impareggiabile</w:t>
      </w:r>
      <w:r w:rsidR="00D1632A" w:rsidRPr="001F1F7C">
        <w:rPr>
          <w:rFonts w:ascii="Avenir Next" w:hAnsi="Avenir Next" w:cs="AppleSystemUIFont"/>
          <w:color w:val="000000" w:themeColor="text1"/>
          <w:sz w:val="21"/>
          <w:szCs w:val="21"/>
        </w:rPr>
        <w:t>.</w:t>
      </w:r>
    </w:p>
    <w:p w14:paraId="02CA0D08" w14:textId="4152E685" w:rsidR="00EF73E5" w:rsidRPr="001F1F7C" w:rsidRDefault="00EF73E5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</w:p>
    <w:p w14:paraId="7AD4A5BE" w14:textId="7E96D9F3" w:rsidR="007C6893" w:rsidRPr="001F1F7C" w:rsidRDefault="007C6893" w:rsidP="001F1F7C">
      <w:pPr>
        <w:autoSpaceDE w:val="0"/>
        <w:autoSpaceDN w:val="0"/>
        <w:adjustRightInd w:val="0"/>
        <w:jc w:val="both"/>
        <w:rPr>
          <w:rFonts w:ascii="Avenir Next" w:hAnsi="Avenir Next" w:cs="AppleSystemUIFont"/>
          <w:color w:val="000000" w:themeColor="text1"/>
          <w:sz w:val="21"/>
          <w:szCs w:val="21"/>
        </w:rPr>
      </w:pP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>Una presenza, quella di Fratelli Branca Distillerie al</w:t>
      </w:r>
      <w:r w:rsidR="001F1F7C">
        <w:rPr>
          <w:rFonts w:ascii="Avenir Next" w:hAnsi="Avenir Next" w:cs="AppleSystemUIFont"/>
          <w:color w:val="000000" w:themeColor="text1"/>
          <w:sz w:val="21"/>
          <w:szCs w:val="21"/>
        </w:rPr>
        <w:t>la</w:t>
      </w:r>
      <w:r w:rsidRPr="001F1F7C">
        <w:rPr>
          <w:rFonts w:ascii="Avenir Next" w:hAnsi="Avenir Next" w:cs="AppleSystemUIFont"/>
          <w:color w:val="000000" w:themeColor="text1"/>
          <w:sz w:val="21"/>
          <w:szCs w:val="21"/>
        </w:rPr>
        <w:t xml:space="preserve"> Mixology Experience, caratterizzata da eleganza, premiumness, tradizione e contemporaneità. </w:t>
      </w:r>
    </w:p>
    <w:p w14:paraId="55423DAC" w14:textId="1F001CCF" w:rsidR="00322F93" w:rsidRDefault="00EF73E5" w:rsidP="00A72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 </w:t>
      </w:r>
    </w:p>
    <w:p w14:paraId="1593DC07" w14:textId="42D1DDF4" w:rsidR="007A44E3" w:rsidRPr="00F1501A" w:rsidRDefault="007A44E3" w:rsidP="007A44E3">
      <w:pPr>
        <w:rPr>
          <w:rFonts w:ascii="Avenir Next" w:eastAsia="Avenir" w:hAnsi="Avenir Next" w:cs="Avenir"/>
          <w:b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/>
          <w:color w:val="000000" w:themeColor="text1"/>
          <w:sz w:val="14"/>
          <w:szCs w:val="14"/>
        </w:rPr>
        <w:t>PR&amp;Press BRANCA:</w:t>
      </w:r>
    </w:p>
    <w:p w14:paraId="53630F38" w14:textId="77777777" w:rsidR="002E3963" w:rsidRPr="00F1501A" w:rsidRDefault="002E3963" w:rsidP="002E3963">
      <w:pPr>
        <w:rPr>
          <w:rFonts w:ascii="Avenir Next" w:eastAsia="Quattrocento Sans" w:hAnsi="Avenir Next" w:cs="Quattrocento Sans"/>
          <w:b/>
          <w:sz w:val="14"/>
          <w:szCs w:val="14"/>
        </w:rPr>
      </w:pPr>
      <w:r w:rsidRPr="00F1501A">
        <w:rPr>
          <w:rFonts w:ascii="Avenir Next" w:eastAsia="Avenir" w:hAnsi="Avenir Next" w:cs="Avenir"/>
          <w:b/>
          <w:color w:val="262626"/>
          <w:sz w:val="14"/>
          <w:szCs w:val="14"/>
        </w:rPr>
        <w:t>AD MIRABILIA</w:t>
      </w:r>
    </w:p>
    <w:p w14:paraId="1A4BBCF3" w14:textId="43BB1D6E" w:rsidR="002E3963" w:rsidRPr="00F1501A" w:rsidRDefault="002E3963" w:rsidP="002E3963">
      <w:pPr>
        <w:rPr>
          <w:rFonts w:ascii="Avenir Next" w:eastAsia="Avenir" w:hAnsi="Avenir Next" w:cs="Avenir"/>
          <w:sz w:val="14"/>
          <w:szCs w:val="14"/>
        </w:rPr>
      </w:pPr>
      <w:r w:rsidRPr="00F1501A">
        <w:rPr>
          <w:rFonts w:ascii="Avenir Next" w:eastAsia="Avenir" w:hAnsi="Avenir Next" w:cs="Avenir"/>
          <w:sz w:val="14"/>
          <w:szCs w:val="14"/>
        </w:rPr>
        <w:t>Tel.  02 4382191</w:t>
      </w:r>
    </w:p>
    <w:p w14:paraId="669C7571" w14:textId="5201FECF" w:rsidR="002E3963" w:rsidRPr="00F1501A" w:rsidRDefault="002E3963" w:rsidP="002E3963">
      <w:pPr>
        <w:rPr>
          <w:rFonts w:ascii="Avenir Next" w:eastAsia="Quattrocento Sans" w:hAnsi="Avenir Next" w:cs="Quattrocento Sans"/>
          <w:color w:val="5B9BD5"/>
          <w:sz w:val="14"/>
          <w:szCs w:val="14"/>
          <w:u w:val="single"/>
        </w:rPr>
      </w:pPr>
      <w:r w:rsidRPr="00F1501A">
        <w:rPr>
          <w:rFonts w:ascii="Avenir Next" w:eastAsia="Avenir" w:hAnsi="Avenir Next" w:cs="Avenir"/>
          <w:sz w:val="14"/>
          <w:szCs w:val="14"/>
        </w:rPr>
        <w:t>e-mail:</w:t>
      </w:r>
      <w:r w:rsidRPr="00F1501A">
        <w:rPr>
          <w:rFonts w:ascii="Avenir Next" w:eastAsia="Quattrocento Sans" w:hAnsi="Avenir Next" w:cs="Quattrocento Sans"/>
          <w:color w:val="1155CC"/>
          <w:sz w:val="14"/>
          <w:szCs w:val="14"/>
          <w:u w:val="single"/>
        </w:rPr>
        <w:t xml:space="preserve"> b</w:t>
      </w:r>
      <w:hyperlink r:id="rId9">
        <w:r w:rsidRPr="00F1501A">
          <w:rPr>
            <w:rFonts w:ascii="Avenir Next" w:eastAsia="Quattrocento Sans" w:hAnsi="Avenir Next" w:cs="Quattrocento Sans"/>
            <w:color w:val="1155CC"/>
            <w:sz w:val="14"/>
            <w:szCs w:val="14"/>
            <w:u w:val="single"/>
          </w:rPr>
          <w:t>ranca@admirabilia.it</w:t>
        </w:r>
      </w:hyperlink>
    </w:p>
    <w:p w14:paraId="1B524E9D" w14:textId="4621F008" w:rsidR="002E3963" w:rsidRPr="00F1501A" w:rsidRDefault="002E3963" w:rsidP="002E3963">
      <w:pPr>
        <w:rPr>
          <w:rFonts w:ascii="Avenir Next" w:eastAsia="Quattrocento Sans" w:hAnsi="Avenir Next" w:cs="Quattrocento Sans"/>
          <w:sz w:val="14"/>
          <w:szCs w:val="14"/>
        </w:rPr>
      </w:pPr>
    </w:p>
    <w:p w14:paraId="634D0A01" w14:textId="1DBBDB29" w:rsidR="00DB2936" w:rsidRPr="00F1501A" w:rsidRDefault="00DB2936" w:rsidP="00C0494F">
      <w:pPr>
        <w:rPr>
          <w:rFonts w:ascii="Avenir Next" w:eastAsia="Quattrocento Sans" w:hAnsi="Avenir Next" w:cs="Quattrocento Sans"/>
          <w:b/>
          <w:bCs/>
          <w:sz w:val="14"/>
          <w:szCs w:val="14"/>
        </w:rPr>
      </w:pPr>
      <w:r w:rsidRPr="00F1501A">
        <w:rPr>
          <w:rFonts w:ascii="Avenir Next" w:eastAsia="Quattrocento Sans" w:hAnsi="Avenir Next" w:cs="Quattrocento Sans"/>
          <w:b/>
          <w:bCs/>
          <w:sz w:val="14"/>
          <w:szCs w:val="14"/>
        </w:rPr>
        <w:t>Contatti PR&amp;Press Branca:</w:t>
      </w:r>
    </w:p>
    <w:p w14:paraId="3D6B2B25" w14:textId="5F6493EB" w:rsidR="002E3963" w:rsidRPr="00F1501A" w:rsidRDefault="002E3963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Serena Blundo | +39 340 9036543</w:t>
      </w:r>
    </w:p>
    <w:p w14:paraId="57AACF84" w14:textId="6ACFB0D4" w:rsidR="001F1F7C" w:rsidRPr="00F1501A" w:rsidRDefault="001F1F7C" w:rsidP="00C0494F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Bianca Mogetta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+39 347 4580859</w:t>
      </w:r>
    </w:p>
    <w:p w14:paraId="032EC8C0" w14:textId="60C3C52C" w:rsidR="001F1F7C" w:rsidRPr="00F1501A" w:rsidRDefault="001F1F7C" w:rsidP="001F1F7C">
      <w:pPr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</w:pPr>
      <w:r w:rsidRPr="00F1501A">
        <w:rPr>
          <w:rFonts w:ascii="Avenir Next" w:eastAsia="Avenir" w:hAnsi="Avenir Next" w:cs="Avenir"/>
          <w:bCs/>
          <w:color w:val="000000" w:themeColor="text1"/>
          <w:sz w:val="14"/>
          <w:szCs w:val="14"/>
        </w:rPr>
        <w:t xml:space="preserve">Roberta Guarragi | </w:t>
      </w:r>
      <w:r w:rsidRPr="00F1501A">
        <w:rPr>
          <w:rFonts w:ascii="Avenir Next" w:eastAsia="Quattrocento Sans" w:hAnsi="Avenir Next" w:cs="Quattrocento Sans"/>
          <w:color w:val="000000" w:themeColor="text1"/>
          <w:sz w:val="14"/>
          <w:szCs w:val="14"/>
        </w:rPr>
        <w:t>+39 348 2887674</w:t>
      </w:r>
    </w:p>
    <w:p w14:paraId="2B3D56B3" w14:textId="34D81790" w:rsidR="001F1F7C" w:rsidRPr="001F1F7C" w:rsidRDefault="001F1F7C" w:rsidP="001F1F7C">
      <w:pPr>
        <w:rPr>
          <w:rFonts w:ascii="Avenir" w:eastAsia="Avenir" w:hAnsi="Avenir" w:cs="Avenir"/>
          <w:bCs/>
          <w:color w:val="000000" w:themeColor="text1"/>
          <w:sz w:val="18"/>
          <w:szCs w:val="18"/>
        </w:rPr>
      </w:pPr>
    </w:p>
    <w:p w14:paraId="31E14C6A" w14:textId="77777777" w:rsidR="001F1F7C" w:rsidRPr="007C6893" w:rsidRDefault="001F1F7C" w:rsidP="00C0494F">
      <w:pPr>
        <w:rPr>
          <w:rFonts w:ascii="Avenir" w:eastAsia="Avenir" w:hAnsi="Avenir" w:cs="Avenir"/>
          <w:b/>
          <w:color w:val="C00000"/>
          <w:sz w:val="18"/>
          <w:szCs w:val="18"/>
        </w:rPr>
      </w:pPr>
    </w:p>
    <w:sectPr w:rsidR="001F1F7C" w:rsidRPr="007C6893" w:rsidSect="00A5436C">
      <w:headerReference w:type="default" r:id="rId10"/>
      <w:footerReference w:type="default" r:id="rId11"/>
      <w:pgSz w:w="11900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BEE1" w14:textId="77777777" w:rsidR="00A5436C" w:rsidRDefault="00A5436C">
      <w:r>
        <w:separator/>
      </w:r>
    </w:p>
  </w:endnote>
  <w:endnote w:type="continuationSeparator" w:id="0">
    <w:p w14:paraId="2A16F66E" w14:textId="77777777" w:rsidR="00A5436C" w:rsidRDefault="00A5436C">
      <w:r>
        <w:continuationSeparator/>
      </w:r>
    </w:p>
  </w:endnote>
  <w:endnote w:type="continuationNotice" w:id="1">
    <w:p w14:paraId="571F87C7" w14:textId="77777777" w:rsidR="00A5436C" w:rsidRDefault="00A54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42B1" w14:textId="77777777" w:rsidR="00D325D1" w:rsidRDefault="00D325D1">
    <w:pPr>
      <w:pStyle w:val="Pidipagina"/>
    </w:pPr>
  </w:p>
  <w:p w14:paraId="4D806A89" w14:textId="4BC53754" w:rsidR="0094740B" w:rsidRDefault="0094740B" w:rsidP="002E3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BEFB" w14:textId="77777777" w:rsidR="00A5436C" w:rsidRDefault="00A5436C">
      <w:r>
        <w:separator/>
      </w:r>
    </w:p>
  </w:footnote>
  <w:footnote w:type="continuationSeparator" w:id="0">
    <w:p w14:paraId="6DF47C1F" w14:textId="77777777" w:rsidR="00A5436C" w:rsidRDefault="00A5436C">
      <w:r>
        <w:continuationSeparator/>
      </w:r>
    </w:p>
  </w:footnote>
  <w:footnote w:type="continuationNotice" w:id="1">
    <w:p w14:paraId="648A5660" w14:textId="77777777" w:rsidR="00A5436C" w:rsidRDefault="00A54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A078" w14:textId="70CA4C2A" w:rsidR="0094740B" w:rsidRDefault="000220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color w:val="000000"/>
      </w:rPr>
    </w:pPr>
    <w:r w:rsidRPr="000016E6">
      <w:rPr>
        <w:rFonts w:asciiTheme="majorHAnsi" w:eastAsia="Avenir" w:hAnsiTheme="majorHAnsi" w:cstheme="majorHAnsi"/>
        <w:b/>
        <w:noProof/>
        <w:color w:val="262626"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1BD8DBB3" wp14:editId="36680127">
          <wp:simplePos x="0" y="0"/>
          <wp:positionH relativeFrom="margin">
            <wp:posOffset>2646340</wp:posOffset>
          </wp:positionH>
          <wp:positionV relativeFrom="margin">
            <wp:posOffset>-375285</wp:posOffset>
          </wp:positionV>
          <wp:extent cx="1247140" cy="551815"/>
          <wp:effectExtent l="0" t="0" r="0" b="0"/>
          <wp:wrapSquare wrapText="bothSides" distT="0" distB="0" distL="114300" distR="114300"/>
          <wp:docPr id="2118470373" name="Immagine 1" descr="Immagine che contiene testo, grafica, Danz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70373" name="Immagine 1" descr="Immagine che contiene testo, grafica, Danz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14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6B"/>
    <w:multiLevelType w:val="multilevel"/>
    <w:tmpl w:val="F12CE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740A50"/>
    <w:multiLevelType w:val="multilevel"/>
    <w:tmpl w:val="A29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65AC8"/>
    <w:multiLevelType w:val="multilevel"/>
    <w:tmpl w:val="FEA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A19F2"/>
    <w:multiLevelType w:val="multilevel"/>
    <w:tmpl w:val="3BC45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E6E8E"/>
    <w:multiLevelType w:val="multilevel"/>
    <w:tmpl w:val="1C5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A0EB2"/>
    <w:multiLevelType w:val="hybridMultilevel"/>
    <w:tmpl w:val="8B2A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9052">
    <w:abstractNumId w:val="0"/>
  </w:num>
  <w:num w:numId="2" w16cid:durableId="1825078100">
    <w:abstractNumId w:val="3"/>
  </w:num>
  <w:num w:numId="3" w16cid:durableId="1038310541">
    <w:abstractNumId w:val="5"/>
  </w:num>
  <w:num w:numId="4" w16cid:durableId="189801872">
    <w:abstractNumId w:val="2"/>
  </w:num>
  <w:num w:numId="5" w16cid:durableId="1920289728">
    <w:abstractNumId w:val="4"/>
  </w:num>
  <w:num w:numId="6" w16cid:durableId="100455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0B"/>
    <w:rsid w:val="000016E6"/>
    <w:rsid w:val="00002F75"/>
    <w:rsid w:val="0000592C"/>
    <w:rsid w:val="000140EA"/>
    <w:rsid w:val="00015025"/>
    <w:rsid w:val="000162B7"/>
    <w:rsid w:val="000165E5"/>
    <w:rsid w:val="00022017"/>
    <w:rsid w:val="00023AE3"/>
    <w:rsid w:val="000250C4"/>
    <w:rsid w:val="000253A2"/>
    <w:rsid w:val="00036883"/>
    <w:rsid w:val="00037181"/>
    <w:rsid w:val="00047E32"/>
    <w:rsid w:val="00050317"/>
    <w:rsid w:val="00051D50"/>
    <w:rsid w:val="000531F8"/>
    <w:rsid w:val="000619D1"/>
    <w:rsid w:val="000620A1"/>
    <w:rsid w:val="00062BA0"/>
    <w:rsid w:val="00070F97"/>
    <w:rsid w:val="00073450"/>
    <w:rsid w:val="000955CC"/>
    <w:rsid w:val="00097E5B"/>
    <w:rsid w:val="000A4E1C"/>
    <w:rsid w:val="000B3494"/>
    <w:rsid w:val="000B52F8"/>
    <w:rsid w:val="000E205C"/>
    <w:rsid w:val="000E3776"/>
    <w:rsid w:val="000F1166"/>
    <w:rsid w:val="000F301D"/>
    <w:rsid w:val="00111771"/>
    <w:rsid w:val="00114138"/>
    <w:rsid w:val="00121D19"/>
    <w:rsid w:val="001220FB"/>
    <w:rsid w:val="00134142"/>
    <w:rsid w:val="00150AB9"/>
    <w:rsid w:val="00150B23"/>
    <w:rsid w:val="00153EB7"/>
    <w:rsid w:val="00156489"/>
    <w:rsid w:val="00170C3E"/>
    <w:rsid w:val="0017337A"/>
    <w:rsid w:val="001747B1"/>
    <w:rsid w:val="001879E1"/>
    <w:rsid w:val="001A1F39"/>
    <w:rsid w:val="001B000C"/>
    <w:rsid w:val="001B01F8"/>
    <w:rsid w:val="001B325E"/>
    <w:rsid w:val="001B6BA0"/>
    <w:rsid w:val="001C26D5"/>
    <w:rsid w:val="001C788C"/>
    <w:rsid w:val="001E4DDA"/>
    <w:rsid w:val="001E6129"/>
    <w:rsid w:val="001F0974"/>
    <w:rsid w:val="001F1F7C"/>
    <w:rsid w:val="00201857"/>
    <w:rsid w:val="00205F7D"/>
    <w:rsid w:val="0021380C"/>
    <w:rsid w:val="00224370"/>
    <w:rsid w:val="00230A88"/>
    <w:rsid w:val="00231D1F"/>
    <w:rsid w:val="0023334A"/>
    <w:rsid w:val="00234ACF"/>
    <w:rsid w:val="002419B5"/>
    <w:rsid w:val="00244B58"/>
    <w:rsid w:val="00262B3F"/>
    <w:rsid w:val="00267158"/>
    <w:rsid w:val="00270BD9"/>
    <w:rsid w:val="00274386"/>
    <w:rsid w:val="0027575B"/>
    <w:rsid w:val="00293189"/>
    <w:rsid w:val="002B3610"/>
    <w:rsid w:val="002B71B0"/>
    <w:rsid w:val="002C006C"/>
    <w:rsid w:val="002D0446"/>
    <w:rsid w:val="002D1165"/>
    <w:rsid w:val="002D1A50"/>
    <w:rsid w:val="002D1AB9"/>
    <w:rsid w:val="002E124A"/>
    <w:rsid w:val="002E3963"/>
    <w:rsid w:val="002E3C36"/>
    <w:rsid w:val="002F03E1"/>
    <w:rsid w:val="00306F9F"/>
    <w:rsid w:val="003141CA"/>
    <w:rsid w:val="00316318"/>
    <w:rsid w:val="00322F93"/>
    <w:rsid w:val="003269A6"/>
    <w:rsid w:val="00326D4C"/>
    <w:rsid w:val="00335188"/>
    <w:rsid w:val="00335708"/>
    <w:rsid w:val="00336A28"/>
    <w:rsid w:val="00337D01"/>
    <w:rsid w:val="00340EA8"/>
    <w:rsid w:val="003423FD"/>
    <w:rsid w:val="0035235C"/>
    <w:rsid w:val="0035387B"/>
    <w:rsid w:val="00370E09"/>
    <w:rsid w:val="00374326"/>
    <w:rsid w:val="0037432C"/>
    <w:rsid w:val="00377A16"/>
    <w:rsid w:val="00387127"/>
    <w:rsid w:val="00396E2E"/>
    <w:rsid w:val="00397F11"/>
    <w:rsid w:val="003A6E97"/>
    <w:rsid w:val="003B42E5"/>
    <w:rsid w:val="003B52A5"/>
    <w:rsid w:val="003C5318"/>
    <w:rsid w:val="003C718E"/>
    <w:rsid w:val="003D58FC"/>
    <w:rsid w:val="003E3851"/>
    <w:rsid w:val="004046CA"/>
    <w:rsid w:val="00406D92"/>
    <w:rsid w:val="00406E1A"/>
    <w:rsid w:val="00413C5C"/>
    <w:rsid w:val="004302C0"/>
    <w:rsid w:val="004475F8"/>
    <w:rsid w:val="00447853"/>
    <w:rsid w:val="00447950"/>
    <w:rsid w:val="0045571E"/>
    <w:rsid w:val="00462E2F"/>
    <w:rsid w:val="00463C62"/>
    <w:rsid w:val="004739E5"/>
    <w:rsid w:val="00484B6C"/>
    <w:rsid w:val="00485536"/>
    <w:rsid w:val="00490CD5"/>
    <w:rsid w:val="0049464C"/>
    <w:rsid w:val="004971DC"/>
    <w:rsid w:val="004A1C74"/>
    <w:rsid w:val="004A1CA9"/>
    <w:rsid w:val="004A707E"/>
    <w:rsid w:val="004C0A25"/>
    <w:rsid w:val="004C3BDD"/>
    <w:rsid w:val="004C5F4D"/>
    <w:rsid w:val="004D00FE"/>
    <w:rsid w:val="004D3585"/>
    <w:rsid w:val="004D51CA"/>
    <w:rsid w:val="004E1A89"/>
    <w:rsid w:val="004E270F"/>
    <w:rsid w:val="004F414C"/>
    <w:rsid w:val="00506E82"/>
    <w:rsid w:val="005071F3"/>
    <w:rsid w:val="00520C4A"/>
    <w:rsid w:val="00534D28"/>
    <w:rsid w:val="00541A25"/>
    <w:rsid w:val="00557EC3"/>
    <w:rsid w:val="005601D8"/>
    <w:rsid w:val="00561262"/>
    <w:rsid w:val="00565C58"/>
    <w:rsid w:val="00581AEE"/>
    <w:rsid w:val="005821DD"/>
    <w:rsid w:val="00591E1B"/>
    <w:rsid w:val="00595C92"/>
    <w:rsid w:val="00597683"/>
    <w:rsid w:val="005A1DFC"/>
    <w:rsid w:val="005B1705"/>
    <w:rsid w:val="005C3E1A"/>
    <w:rsid w:val="005C4415"/>
    <w:rsid w:val="005D5BCA"/>
    <w:rsid w:val="005F0EFC"/>
    <w:rsid w:val="005F2EC5"/>
    <w:rsid w:val="005F4C9C"/>
    <w:rsid w:val="005F5530"/>
    <w:rsid w:val="00601C4B"/>
    <w:rsid w:val="00615DAB"/>
    <w:rsid w:val="00617D03"/>
    <w:rsid w:val="00625ED5"/>
    <w:rsid w:val="006334B6"/>
    <w:rsid w:val="00647DF7"/>
    <w:rsid w:val="00657422"/>
    <w:rsid w:val="00677D14"/>
    <w:rsid w:val="00681B61"/>
    <w:rsid w:val="006A4D2D"/>
    <w:rsid w:val="006C3214"/>
    <w:rsid w:val="006C53AF"/>
    <w:rsid w:val="006C7741"/>
    <w:rsid w:val="006E1D46"/>
    <w:rsid w:val="006E6955"/>
    <w:rsid w:val="006F0037"/>
    <w:rsid w:val="006F4EF2"/>
    <w:rsid w:val="006F5EC8"/>
    <w:rsid w:val="006F6496"/>
    <w:rsid w:val="00706081"/>
    <w:rsid w:val="00717CB7"/>
    <w:rsid w:val="0074119D"/>
    <w:rsid w:val="00742665"/>
    <w:rsid w:val="00750ACD"/>
    <w:rsid w:val="00750EAA"/>
    <w:rsid w:val="007538F6"/>
    <w:rsid w:val="007556EE"/>
    <w:rsid w:val="0075605F"/>
    <w:rsid w:val="00762CFA"/>
    <w:rsid w:val="007725A7"/>
    <w:rsid w:val="00775F68"/>
    <w:rsid w:val="0078295F"/>
    <w:rsid w:val="007A44E3"/>
    <w:rsid w:val="007A45A9"/>
    <w:rsid w:val="007B3A1A"/>
    <w:rsid w:val="007C1EEA"/>
    <w:rsid w:val="007C6893"/>
    <w:rsid w:val="007D3394"/>
    <w:rsid w:val="007D4BD5"/>
    <w:rsid w:val="007D7D7C"/>
    <w:rsid w:val="007E3D68"/>
    <w:rsid w:val="00800320"/>
    <w:rsid w:val="008111C4"/>
    <w:rsid w:val="00811DBC"/>
    <w:rsid w:val="008123DE"/>
    <w:rsid w:val="00815B0F"/>
    <w:rsid w:val="00816731"/>
    <w:rsid w:val="00821DB3"/>
    <w:rsid w:val="00826959"/>
    <w:rsid w:val="00836A0A"/>
    <w:rsid w:val="008401F9"/>
    <w:rsid w:val="00843B22"/>
    <w:rsid w:val="00843E76"/>
    <w:rsid w:val="00850B4E"/>
    <w:rsid w:val="008513A9"/>
    <w:rsid w:val="0085160A"/>
    <w:rsid w:val="00856601"/>
    <w:rsid w:val="00860898"/>
    <w:rsid w:val="00862A2B"/>
    <w:rsid w:val="00867FD1"/>
    <w:rsid w:val="00892339"/>
    <w:rsid w:val="008B31F5"/>
    <w:rsid w:val="008B63F8"/>
    <w:rsid w:val="008C311C"/>
    <w:rsid w:val="008D38D0"/>
    <w:rsid w:val="008D6417"/>
    <w:rsid w:val="008F248E"/>
    <w:rsid w:val="008F386C"/>
    <w:rsid w:val="00902A41"/>
    <w:rsid w:val="00903071"/>
    <w:rsid w:val="00904884"/>
    <w:rsid w:val="009057F1"/>
    <w:rsid w:val="0090608E"/>
    <w:rsid w:val="009137A6"/>
    <w:rsid w:val="00917453"/>
    <w:rsid w:val="00917D8D"/>
    <w:rsid w:val="00917F45"/>
    <w:rsid w:val="00924D67"/>
    <w:rsid w:val="009447AD"/>
    <w:rsid w:val="0094740B"/>
    <w:rsid w:val="009514EF"/>
    <w:rsid w:val="00951D01"/>
    <w:rsid w:val="00953BC6"/>
    <w:rsid w:val="0096057F"/>
    <w:rsid w:val="009613AF"/>
    <w:rsid w:val="00961B20"/>
    <w:rsid w:val="0096387A"/>
    <w:rsid w:val="00966D99"/>
    <w:rsid w:val="009676B8"/>
    <w:rsid w:val="00980C4E"/>
    <w:rsid w:val="009830FD"/>
    <w:rsid w:val="0099235F"/>
    <w:rsid w:val="009B224D"/>
    <w:rsid w:val="009B469E"/>
    <w:rsid w:val="009D44A6"/>
    <w:rsid w:val="009F35F8"/>
    <w:rsid w:val="009F57E7"/>
    <w:rsid w:val="00A00EE6"/>
    <w:rsid w:val="00A01B83"/>
    <w:rsid w:val="00A117FA"/>
    <w:rsid w:val="00A14AB5"/>
    <w:rsid w:val="00A14EB4"/>
    <w:rsid w:val="00A2264A"/>
    <w:rsid w:val="00A22EC9"/>
    <w:rsid w:val="00A341EB"/>
    <w:rsid w:val="00A439E4"/>
    <w:rsid w:val="00A43A20"/>
    <w:rsid w:val="00A502B0"/>
    <w:rsid w:val="00A50A39"/>
    <w:rsid w:val="00A51292"/>
    <w:rsid w:val="00A5436C"/>
    <w:rsid w:val="00A55657"/>
    <w:rsid w:val="00A572EC"/>
    <w:rsid w:val="00A63800"/>
    <w:rsid w:val="00A645BF"/>
    <w:rsid w:val="00A72E57"/>
    <w:rsid w:val="00A7713F"/>
    <w:rsid w:val="00A84B51"/>
    <w:rsid w:val="00A8523C"/>
    <w:rsid w:val="00A85E70"/>
    <w:rsid w:val="00A92AF2"/>
    <w:rsid w:val="00A95AB4"/>
    <w:rsid w:val="00AA039C"/>
    <w:rsid w:val="00AA1FA4"/>
    <w:rsid w:val="00AA2342"/>
    <w:rsid w:val="00AB38C6"/>
    <w:rsid w:val="00AD1675"/>
    <w:rsid w:val="00AD2D48"/>
    <w:rsid w:val="00AD3339"/>
    <w:rsid w:val="00AD60C1"/>
    <w:rsid w:val="00AE4781"/>
    <w:rsid w:val="00AE6721"/>
    <w:rsid w:val="00AF4E26"/>
    <w:rsid w:val="00AF53CB"/>
    <w:rsid w:val="00B02FBE"/>
    <w:rsid w:val="00B04F76"/>
    <w:rsid w:val="00B14712"/>
    <w:rsid w:val="00B17DA9"/>
    <w:rsid w:val="00B23E93"/>
    <w:rsid w:val="00B26421"/>
    <w:rsid w:val="00B3562E"/>
    <w:rsid w:val="00B60BE4"/>
    <w:rsid w:val="00B65993"/>
    <w:rsid w:val="00B72F83"/>
    <w:rsid w:val="00B83FC9"/>
    <w:rsid w:val="00BB7D4A"/>
    <w:rsid w:val="00BC10A2"/>
    <w:rsid w:val="00BC1B8A"/>
    <w:rsid w:val="00BD1017"/>
    <w:rsid w:val="00BE2950"/>
    <w:rsid w:val="00BF4306"/>
    <w:rsid w:val="00C01CAB"/>
    <w:rsid w:val="00C048F2"/>
    <w:rsid w:val="00C0494F"/>
    <w:rsid w:val="00C0647E"/>
    <w:rsid w:val="00C07021"/>
    <w:rsid w:val="00C12CFD"/>
    <w:rsid w:val="00C13CB1"/>
    <w:rsid w:val="00C142A6"/>
    <w:rsid w:val="00C24759"/>
    <w:rsid w:val="00C35EF5"/>
    <w:rsid w:val="00C40CB8"/>
    <w:rsid w:val="00C479E3"/>
    <w:rsid w:val="00C719AA"/>
    <w:rsid w:val="00C727D9"/>
    <w:rsid w:val="00C733B1"/>
    <w:rsid w:val="00C81176"/>
    <w:rsid w:val="00C842FD"/>
    <w:rsid w:val="00C92345"/>
    <w:rsid w:val="00C92A32"/>
    <w:rsid w:val="00C95AD4"/>
    <w:rsid w:val="00CA292E"/>
    <w:rsid w:val="00CA3B7C"/>
    <w:rsid w:val="00CA44EF"/>
    <w:rsid w:val="00CA7363"/>
    <w:rsid w:val="00CC0486"/>
    <w:rsid w:val="00CC617A"/>
    <w:rsid w:val="00CD3AE3"/>
    <w:rsid w:val="00CE20A6"/>
    <w:rsid w:val="00CE3951"/>
    <w:rsid w:val="00CF111E"/>
    <w:rsid w:val="00CF4B24"/>
    <w:rsid w:val="00CF7EA9"/>
    <w:rsid w:val="00CF7F54"/>
    <w:rsid w:val="00D13F27"/>
    <w:rsid w:val="00D1632A"/>
    <w:rsid w:val="00D24171"/>
    <w:rsid w:val="00D325D1"/>
    <w:rsid w:val="00D334F0"/>
    <w:rsid w:val="00D34426"/>
    <w:rsid w:val="00D347F2"/>
    <w:rsid w:val="00D3714C"/>
    <w:rsid w:val="00D40251"/>
    <w:rsid w:val="00D40630"/>
    <w:rsid w:val="00D43561"/>
    <w:rsid w:val="00D45778"/>
    <w:rsid w:val="00D46164"/>
    <w:rsid w:val="00D50DFF"/>
    <w:rsid w:val="00D62E09"/>
    <w:rsid w:val="00D62FDE"/>
    <w:rsid w:val="00D63433"/>
    <w:rsid w:val="00D64444"/>
    <w:rsid w:val="00D66F45"/>
    <w:rsid w:val="00D712C1"/>
    <w:rsid w:val="00D71300"/>
    <w:rsid w:val="00D732C6"/>
    <w:rsid w:val="00D86FB7"/>
    <w:rsid w:val="00D9341C"/>
    <w:rsid w:val="00DA0FF7"/>
    <w:rsid w:val="00DA78C5"/>
    <w:rsid w:val="00DB2936"/>
    <w:rsid w:val="00DB6C89"/>
    <w:rsid w:val="00DB6E46"/>
    <w:rsid w:val="00DB7082"/>
    <w:rsid w:val="00DB70C0"/>
    <w:rsid w:val="00DC4542"/>
    <w:rsid w:val="00DC4C4A"/>
    <w:rsid w:val="00DD3BA9"/>
    <w:rsid w:val="00DD4095"/>
    <w:rsid w:val="00DE14FC"/>
    <w:rsid w:val="00DF08BF"/>
    <w:rsid w:val="00E1173A"/>
    <w:rsid w:val="00E12185"/>
    <w:rsid w:val="00E22F56"/>
    <w:rsid w:val="00E24D73"/>
    <w:rsid w:val="00E24F25"/>
    <w:rsid w:val="00E301DA"/>
    <w:rsid w:val="00E50984"/>
    <w:rsid w:val="00E5380F"/>
    <w:rsid w:val="00E72FC2"/>
    <w:rsid w:val="00E9014B"/>
    <w:rsid w:val="00E903C7"/>
    <w:rsid w:val="00E95102"/>
    <w:rsid w:val="00E97D7C"/>
    <w:rsid w:val="00EA2442"/>
    <w:rsid w:val="00EA739E"/>
    <w:rsid w:val="00EB1B23"/>
    <w:rsid w:val="00EB36B9"/>
    <w:rsid w:val="00EB3DE7"/>
    <w:rsid w:val="00ED3DE9"/>
    <w:rsid w:val="00EF73E5"/>
    <w:rsid w:val="00F01F80"/>
    <w:rsid w:val="00F022F4"/>
    <w:rsid w:val="00F0707B"/>
    <w:rsid w:val="00F14204"/>
    <w:rsid w:val="00F1501A"/>
    <w:rsid w:val="00F21857"/>
    <w:rsid w:val="00F25B06"/>
    <w:rsid w:val="00F377BF"/>
    <w:rsid w:val="00F4409E"/>
    <w:rsid w:val="00F550E2"/>
    <w:rsid w:val="00F57D8D"/>
    <w:rsid w:val="00F6023C"/>
    <w:rsid w:val="00F658F1"/>
    <w:rsid w:val="00F7276C"/>
    <w:rsid w:val="00F82B20"/>
    <w:rsid w:val="00F96F84"/>
    <w:rsid w:val="00FA56E2"/>
    <w:rsid w:val="00FB06A3"/>
    <w:rsid w:val="00FB6C47"/>
    <w:rsid w:val="00FE18CA"/>
    <w:rsid w:val="00FE36AF"/>
    <w:rsid w:val="00FF2026"/>
    <w:rsid w:val="10CC57CA"/>
    <w:rsid w:val="3EF288A4"/>
    <w:rsid w:val="633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EA6C"/>
  <w15:docId w15:val="{9E720B0C-8FD8-4548-A5F0-3588103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9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257"/>
  </w:style>
  <w:style w:type="paragraph" w:styleId="Pidipagina">
    <w:name w:val="footer"/>
    <w:basedOn w:val="Normale"/>
    <w:link w:val="PidipaginaCarattere"/>
    <w:uiPriority w:val="99"/>
    <w:unhideWhenUsed/>
    <w:rsid w:val="00304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257"/>
  </w:style>
  <w:style w:type="paragraph" w:customStyle="1" w:styleId="paragraph">
    <w:name w:val="paragraph"/>
    <w:basedOn w:val="Normale"/>
    <w:rsid w:val="00684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8416D"/>
  </w:style>
  <w:style w:type="character" w:customStyle="1" w:styleId="eop">
    <w:name w:val="eop"/>
    <w:basedOn w:val="Carpredefinitoparagrafo"/>
    <w:rsid w:val="0068416D"/>
  </w:style>
  <w:style w:type="paragraph" w:customStyle="1" w:styleId="p1">
    <w:name w:val="p1"/>
    <w:basedOn w:val="Normale"/>
    <w:rsid w:val="0068416D"/>
    <w:rPr>
      <w:rFonts w:ascii="Minion Pro" w:hAnsi="Minion Pro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B34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2BA0"/>
    <w:pPr>
      <w:ind w:left="720"/>
      <w:contextualSpacing/>
    </w:pPr>
  </w:style>
  <w:style w:type="character" w:customStyle="1" w:styleId="ui-provider">
    <w:name w:val="ui-provider"/>
    <w:basedOn w:val="Carpredefinitoparagrafo"/>
    <w:rsid w:val="00F14204"/>
  </w:style>
  <w:style w:type="character" w:customStyle="1" w:styleId="apple-converted-space">
    <w:name w:val="apple-converted-space"/>
    <w:basedOn w:val="Carpredefinitoparagrafo"/>
    <w:rsid w:val="006F6496"/>
  </w:style>
  <w:style w:type="character" w:styleId="Collegamentoipertestuale">
    <w:name w:val="Hyperlink"/>
    <w:basedOn w:val="Carpredefinitoparagrafo"/>
    <w:uiPriority w:val="99"/>
    <w:unhideWhenUsed/>
    <w:rsid w:val="000220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017"/>
    <w:rPr>
      <w:color w:val="605E5C"/>
      <w:shd w:val="clear" w:color="auto" w:fill="E1DFDD"/>
    </w:rPr>
  </w:style>
  <w:style w:type="paragraph" w:customStyle="1" w:styleId="p3">
    <w:name w:val="p3"/>
    <w:basedOn w:val="Normale"/>
    <w:rsid w:val="00463C62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s2">
    <w:name w:val="s2"/>
    <w:basedOn w:val="Carpredefinitoparagrafo"/>
    <w:rsid w:val="0046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cadistilleri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a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EAh9qWjXSTzrCijKGubyyONAjw==">AMUW2mWRhZOuT2TR9XqNTjRdHptnK/yTP32zxIRcHLaoCTuWfKXnni1v8qub15RAty6dBUM9tFpQmj7udvc8mO0Q0J+IL2aJV2QBNeFlBWeebyriBTKKnX4=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Mapelli - AD MIRABILIA</dc:creator>
  <cp:lastModifiedBy>Bianca Mogetta - AD MIRABILIA</cp:lastModifiedBy>
  <cp:revision>4</cp:revision>
  <cp:lastPrinted>2024-03-11T18:30:00Z</cp:lastPrinted>
  <dcterms:created xsi:type="dcterms:W3CDTF">2024-03-11T18:43:00Z</dcterms:created>
  <dcterms:modified xsi:type="dcterms:W3CDTF">2024-03-18T16:18:00Z</dcterms:modified>
</cp:coreProperties>
</file>