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AF55" w14:textId="2DD853E1" w:rsidR="001B53A9" w:rsidRDefault="00F339FE" w:rsidP="001B53A9">
      <w:pPr>
        <w:rPr>
          <w:color w:val="2F5496"/>
        </w:rPr>
      </w:pPr>
      <w:r>
        <w:rPr>
          <w:noProof/>
          <w:color w:val="2F5496"/>
        </w:rPr>
        <w:drawing>
          <wp:anchor distT="0" distB="0" distL="114300" distR="114300" simplePos="0" relativeHeight="251658240" behindDoc="0" locked="0" layoutInCell="1" allowOverlap="1" wp14:anchorId="7F01D878" wp14:editId="5FC51887">
            <wp:simplePos x="0" y="0"/>
            <wp:positionH relativeFrom="column">
              <wp:posOffset>2241826</wp:posOffset>
            </wp:positionH>
            <wp:positionV relativeFrom="page">
              <wp:posOffset>99281</wp:posOffset>
            </wp:positionV>
            <wp:extent cx="1609090" cy="65468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09090" cy="654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D86D46" w14:textId="14DE67C4" w:rsidR="001B53A9" w:rsidRDefault="001B53A9" w:rsidP="001B53A9">
      <w:pPr>
        <w:jc w:val="center"/>
        <w:rPr>
          <w:rFonts w:ascii="Calibri" w:hAnsi="Calibri" w:cs="Calibri"/>
          <w:b/>
          <w:bCs/>
          <w:u w:val="single"/>
        </w:rPr>
      </w:pPr>
      <w:r>
        <w:rPr>
          <w:rFonts w:ascii="Calibri" w:hAnsi="Calibri" w:cs="Calibri"/>
          <w:b/>
          <w:bCs/>
          <w:u w:val="single"/>
        </w:rPr>
        <w:t>Comunicato Stampa</w:t>
      </w:r>
    </w:p>
    <w:p w14:paraId="2699DCBE" w14:textId="2B616D55" w:rsidR="003F06FD" w:rsidRDefault="003F06FD" w:rsidP="00AB2CF0">
      <w:pPr>
        <w:rPr>
          <w:rFonts w:ascii="Calibri" w:hAnsi="Calibri" w:cs="Calibri"/>
          <w:b/>
          <w:bCs/>
        </w:rPr>
      </w:pPr>
    </w:p>
    <w:p w14:paraId="2855DA4B" w14:textId="299F197C" w:rsidR="00966A2E" w:rsidRPr="005F29FA" w:rsidRDefault="005F29FA" w:rsidP="001F78D7">
      <w:pPr>
        <w:ind w:right="-143" w:hanging="142"/>
        <w:jc w:val="center"/>
        <w:rPr>
          <w:rFonts w:asciiTheme="minorHAnsi" w:hAnsiTheme="minorHAnsi" w:cstheme="minorHAnsi"/>
          <w:b/>
          <w:bCs/>
          <w:strike/>
          <w:color w:val="FF0000"/>
          <w:sz w:val="22"/>
          <w:szCs w:val="22"/>
        </w:rPr>
      </w:pPr>
      <w:r w:rsidRPr="001F78D7">
        <w:rPr>
          <w:rFonts w:asciiTheme="minorHAnsi" w:hAnsiTheme="minorHAnsi" w:cstheme="minorHAnsi"/>
          <w:b/>
          <w:bCs/>
          <w:sz w:val="22"/>
          <w:szCs w:val="22"/>
        </w:rPr>
        <w:t xml:space="preserve">FERNET-BRANCA RIPORTA IN ITALIA PER LA SECONDA VOLTA </w:t>
      </w:r>
      <w:r w:rsidR="006A2C2F" w:rsidRPr="001F78D7">
        <w:rPr>
          <w:rFonts w:asciiTheme="minorHAnsi" w:hAnsiTheme="minorHAnsi" w:cstheme="minorHAnsi"/>
          <w:b/>
          <w:bCs/>
          <w:sz w:val="22"/>
          <w:szCs w:val="22"/>
        </w:rPr>
        <w:t>I “</w:t>
      </w:r>
      <w:r w:rsidR="00966A2E" w:rsidRPr="001F78D7">
        <w:rPr>
          <w:rFonts w:asciiTheme="minorHAnsi" w:hAnsiTheme="minorHAnsi" w:cstheme="minorHAnsi"/>
          <w:b/>
          <w:bCs/>
          <w:sz w:val="22"/>
          <w:szCs w:val="22"/>
        </w:rPr>
        <w:t>BARBACK GAME</w:t>
      </w:r>
      <w:r w:rsidR="009E4367" w:rsidRPr="001F78D7">
        <w:rPr>
          <w:rFonts w:asciiTheme="minorHAnsi" w:hAnsiTheme="minorHAnsi" w:cstheme="minorHAnsi"/>
          <w:b/>
          <w:bCs/>
          <w:sz w:val="22"/>
          <w:szCs w:val="22"/>
        </w:rPr>
        <w:t>S</w:t>
      </w:r>
      <w:r w:rsidR="006A2C2F" w:rsidRPr="001F78D7">
        <w:rPr>
          <w:rFonts w:asciiTheme="minorHAnsi" w:hAnsiTheme="minorHAnsi" w:cstheme="minorHAnsi"/>
          <w:b/>
          <w:bCs/>
          <w:sz w:val="22"/>
          <w:szCs w:val="22"/>
        </w:rPr>
        <w:t>”</w:t>
      </w:r>
      <w:r w:rsidRPr="001F78D7">
        <w:rPr>
          <w:rFonts w:asciiTheme="minorHAnsi" w:hAnsiTheme="minorHAnsi" w:cstheme="minorHAnsi"/>
          <w:b/>
          <w:bCs/>
          <w:sz w:val="22"/>
          <w:szCs w:val="22"/>
        </w:rPr>
        <w:t xml:space="preserve"> AL BAR SHOW DI ROMA</w:t>
      </w:r>
    </w:p>
    <w:p w14:paraId="00A43D8D" w14:textId="0BD4B440" w:rsidR="00966A2E" w:rsidRPr="00DA09DB" w:rsidRDefault="00E34023" w:rsidP="004B4A74">
      <w:pPr>
        <w:spacing w:before="120"/>
        <w:jc w:val="center"/>
        <w:rPr>
          <w:rFonts w:asciiTheme="minorHAnsi" w:hAnsiTheme="minorHAnsi" w:cstheme="minorHAnsi"/>
          <w:b/>
          <w:bCs/>
          <w:i/>
          <w:iCs/>
          <w:sz w:val="22"/>
          <w:szCs w:val="22"/>
        </w:rPr>
      </w:pPr>
      <w:r w:rsidRPr="00DA09DB">
        <w:rPr>
          <w:rFonts w:asciiTheme="minorHAnsi" w:hAnsiTheme="minorHAnsi" w:cstheme="minorHAnsi"/>
          <w:b/>
          <w:bCs/>
          <w:i/>
          <w:iCs/>
          <w:sz w:val="22"/>
          <w:szCs w:val="22"/>
        </w:rPr>
        <w:t xml:space="preserve">Si terranno </w:t>
      </w:r>
      <w:r w:rsidR="005F29FA" w:rsidRPr="001F78D7">
        <w:rPr>
          <w:rFonts w:asciiTheme="minorHAnsi" w:hAnsiTheme="minorHAnsi" w:cstheme="minorHAnsi"/>
          <w:b/>
          <w:bCs/>
          <w:i/>
          <w:iCs/>
          <w:sz w:val="22"/>
          <w:szCs w:val="22"/>
        </w:rPr>
        <w:t>ancora una volta a</w:t>
      </w:r>
      <w:r w:rsidRPr="001F78D7">
        <w:rPr>
          <w:rFonts w:asciiTheme="minorHAnsi" w:hAnsiTheme="minorHAnsi" w:cstheme="minorHAnsi"/>
          <w:b/>
          <w:bCs/>
          <w:i/>
          <w:iCs/>
          <w:sz w:val="22"/>
          <w:szCs w:val="22"/>
        </w:rPr>
        <w:t xml:space="preserve"> Roma in occasione del Bar Show </w:t>
      </w:r>
      <w:r w:rsidR="00735738" w:rsidRPr="001F78D7">
        <w:rPr>
          <w:rFonts w:asciiTheme="minorHAnsi" w:hAnsiTheme="minorHAnsi" w:cstheme="minorHAnsi"/>
          <w:b/>
          <w:bCs/>
          <w:i/>
          <w:iCs/>
          <w:sz w:val="22"/>
          <w:szCs w:val="22"/>
        </w:rPr>
        <w:t>del</w:t>
      </w:r>
      <w:r w:rsidRPr="001F78D7">
        <w:rPr>
          <w:rFonts w:asciiTheme="minorHAnsi" w:hAnsiTheme="minorHAnsi" w:cstheme="minorHAnsi"/>
          <w:b/>
          <w:bCs/>
          <w:i/>
          <w:iCs/>
          <w:sz w:val="22"/>
          <w:szCs w:val="22"/>
        </w:rPr>
        <w:t xml:space="preserve"> 30 e 31 maggio g</w:t>
      </w:r>
      <w:r w:rsidR="006A2C2F" w:rsidRPr="001F78D7">
        <w:rPr>
          <w:rFonts w:asciiTheme="minorHAnsi" w:hAnsiTheme="minorHAnsi" w:cstheme="minorHAnsi"/>
          <w:b/>
          <w:bCs/>
          <w:i/>
          <w:iCs/>
          <w:sz w:val="22"/>
          <w:szCs w:val="22"/>
        </w:rPr>
        <w:t xml:space="preserve">li epici giochi-evento dedicati </w:t>
      </w:r>
      <w:r w:rsidR="00947F8C" w:rsidRPr="001F78D7">
        <w:rPr>
          <w:rFonts w:asciiTheme="minorHAnsi" w:hAnsiTheme="minorHAnsi" w:cstheme="minorHAnsi"/>
          <w:b/>
          <w:bCs/>
          <w:i/>
          <w:iCs/>
          <w:sz w:val="22"/>
          <w:szCs w:val="22"/>
        </w:rPr>
        <w:t xml:space="preserve">ai </w:t>
      </w:r>
      <w:proofErr w:type="spellStart"/>
      <w:r w:rsidR="00947F8C" w:rsidRPr="001F78D7">
        <w:rPr>
          <w:rFonts w:asciiTheme="minorHAnsi" w:hAnsiTheme="minorHAnsi" w:cstheme="minorHAnsi"/>
          <w:b/>
          <w:bCs/>
          <w:i/>
          <w:iCs/>
          <w:sz w:val="22"/>
          <w:szCs w:val="22"/>
        </w:rPr>
        <w:t>Barback</w:t>
      </w:r>
      <w:proofErr w:type="spellEnd"/>
      <w:r w:rsidR="00947F8C" w:rsidRPr="001F78D7">
        <w:rPr>
          <w:rFonts w:asciiTheme="minorHAnsi" w:hAnsiTheme="minorHAnsi" w:cstheme="minorHAnsi"/>
          <w:b/>
          <w:bCs/>
          <w:i/>
          <w:iCs/>
          <w:sz w:val="22"/>
          <w:szCs w:val="22"/>
        </w:rPr>
        <w:t xml:space="preserve">, </w:t>
      </w:r>
      <w:r w:rsidR="00735738" w:rsidRPr="001F78D7">
        <w:rPr>
          <w:rFonts w:asciiTheme="minorHAnsi" w:hAnsiTheme="minorHAnsi" w:cstheme="minorHAnsi"/>
          <w:b/>
          <w:bCs/>
          <w:i/>
          <w:iCs/>
          <w:sz w:val="22"/>
          <w:szCs w:val="22"/>
        </w:rPr>
        <w:t xml:space="preserve">gli “eroi” </w:t>
      </w:r>
      <w:r w:rsidR="00D93ED0" w:rsidRPr="001F78D7">
        <w:rPr>
          <w:rFonts w:asciiTheme="minorHAnsi" w:hAnsiTheme="minorHAnsi" w:cstheme="minorHAnsi"/>
          <w:b/>
          <w:bCs/>
          <w:i/>
          <w:iCs/>
          <w:sz w:val="22"/>
          <w:szCs w:val="22"/>
        </w:rPr>
        <w:t xml:space="preserve">del dietro le quinte </w:t>
      </w:r>
      <w:r w:rsidR="00735738" w:rsidRPr="001F78D7">
        <w:rPr>
          <w:rFonts w:asciiTheme="minorHAnsi" w:hAnsiTheme="minorHAnsi" w:cstheme="minorHAnsi"/>
          <w:b/>
          <w:bCs/>
          <w:i/>
          <w:iCs/>
          <w:sz w:val="22"/>
          <w:szCs w:val="22"/>
        </w:rPr>
        <w:t>della</w:t>
      </w:r>
      <w:r w:rsidR="00947F8C" w:rsidRPr="001F78D7">
        <w:rPr>
          <w:rFonts w:asciiTheme="minorHAnsi" w:hAnsiTheme="minorHAnsi" w:cstheme="minorHAnsi"/>
          <w:b/>
          <w:bCs/>
          <w:i/>
          <w:iCs/>
          <w:sz w:val="22"/>
          <w:szCs w:val="22"/>
        </w:rPr>
        <w:t xml:space="preserve"> vita</w:t>
      </w:r>
      <w:r w:rsidR="00735738" w:rsidRPr="001F78D7">
        <w:rPr>
          <w:rFonts w:asciiTheme="minorHAnsi" w:hAnsiTheme="minorHAnsi" w:cstheme="minorHAnsi"/>
          <w:b/>
          <w:bCs/>
          <w:i/>
          <w:iCs/>
          <w:sz w:val="22"/>
          <w:szCs w:val="22"/>
        </w:rPr>
        <w:t xml:space="preserve"> </w:t>
      </w:r>
      <w:r w:rsidR="00735738" w:rsidRPr="00DA09DB">
        <w:rPr>
          <w:rFonts w:asciiTheme="minorHAnsi" w:hAnsiTheme="minorHAnsi" w:cstheme="minorHAnsi"/>
          <w:b/>
          <w:bCs/>
          <w:i/>
          <w:iCs/>
          <w:sz w:val="22"/>
          <w:szCs w:val="22"/>
        </w:rPr>
        <w:t>notturna</w:t>
      </w:r>
    </w:p>
    <w:p w14:paraId="033B0005" w14:textId="097C802F" w:rsidR="006A2C2F" w:rsidRDefault="006A2C2F" w:rsidP="00966A2E">
      <w:pPr>
        <w:jc w:val="center"/>
        <w:rPr>
          <w:rFonts w:asciiTheme="minorHAnsi" w:hAnsiTheme="minorHAnsi" w:cstheme="minorHAnsi"/>
          <w:b/>
          <w:bCs/>
          <w:sz w:val="22"/>
          <w:szCs w:val="22"/>
        </w:rPr>
      </w:pPr>
    </w:p>
    <w:p w14:paraId="0BE758C2" w14:textId="7B7410E9" w:rsidR="00CB296F" w:rsidRPr="004B4A74" w:rsidRDefault="00F72487" w:rsidP="004B4A74">
      <w:pPr>
        <w:spacing w:after="120"/>
        <w:jc w:val="both"/>
        <w:rPr>
          <w:rFonts w:asciiTheme="minorHAnsi" w:hAnsiTheme="minorHAnsi" w:cstheme="minorHAnsi"/>
          <w:sz w:val="20"/>
          <w:szCs w:val="20"/>
        </w:rPr>
      </w:pPr>
      <w:r w:rsidRPr="004B4A74">
        <w:rPr>
          <w:rFonts w:asciiTheme="minorHAnsi" w:hAnsiTheme="minorHAnsi" w:cstheme="minorHAnsi"/>
          <w:sz w:val="20"/>
          <w:szCs w:val="20"/>
        </w:rPr>
        <w:t xml:space="preserve">Milano, </w:t>
      </w:r>
      <w:r w:rsidR="00663DEC" w:rsidRPr="004B4A74">
        <w:rPr>
          <w:rFonts w:asciiTheme="minorHAnsi" w:hAnsiTheme="minorHAnsi" w:cstheme="minorHAnsi"/>
          <w:sz w:val="20"/>
          <w:szCs w:val="20"/>
        </w:rPr>
        <w:t>XX</w:t>
      </w:r>
      <w:r w:rsidRPr="004B4A74">
        <w:rPr>
          <w:rFonts w:asciiTheme="minorHAnsi" w:hAnsiTheme="minorHAnsi" w:cstheme="minorHAnsi"/>
          <w:sz w:val="20"/>
          <w:szCs w:val="20"/>
        </w:rPr>
        <w:t xml:space="preserve"> maggio 2022</w:t>
      </w:r>
      <w:r w:rsidR="00852D1C" w:rsidRPr="004B4A74">
        <w:rPr>
          <w:rFonts w:asciiTheme="minorHAnsi" w:hAnsiTheme="minorHAnsi" w:cstheme="minorHAnsi"/>
          <w:sz w:val="20"/>
          <w:szCs w:val="20"/>
        </w:rPr>
        <w:t xml:space="preserve"> </w:t>
      </w:r>
      <w:r w:rsidR="00966A2E" w:rsidRPr="004B4A74">
        <w:rPr>
          <w:rFonts w:asciiTheme="minorHAnsi" w:hAnsiTheme="minorHAnsi" w:cstheme="minorHAnsi"/>
          <w:sz w:val="20"/>
          <w:szCs w:val="20"/>
        </w:rPr>
        <w:t>–</w:t>
      </w:r>
      <w:r w:rsidRPr="004B4A74">
        <w:rPr>
          <w:rFonts w:asciiTheme="minorHAnsi" w:hAnsiTheme="minorHAnsi" w:cstheme="minorHAnsi"/>
          <w:sz w:val="20"/>
          <w:szCs w:val="20"/>
        </w:rPr>
        <w:t xml:space="preserve"> </w:t>
      </w:r>
      <w:r w:rsidR="00966A2E" w:rsidRPr="004B4A74">
        <w:rPr>
          <w:rFonts w:asciiTheme="minorHAnsi" w:hAnsiTheme="minorHAnsi" w:cstheme="minorHAnsi"/>
          <w:sz w:val="20"/>
          <w:szCs w:val="20"/>
        </w:rPr>
        <w:t>Dopo il successo della prima edizione</w:t>
      </w:r>
      <w:r w:rsidR="00B749FD" w:rsidRPr="004B4A74">
        <w:rPr>
          <w:rFonts w:asciiTheme="minorHAnsi" w:hAnsiTheme="minorHAnsi" w:cstheme="minorHAnsi"/>
          <w:sz w:val="20"/>
          <w:szCs w:val="20"/>
        </w:rPr>
        <w:t xml:space="preserve"> nel </w:t>
      </w:r>
      <w:r w:rsidR="00E34023" w:rsidRPr="004B4A74">
        <w:rPr>
          <w:rFonts w:asciiTheme="minorHAnsi" w:hAnsiTheme="minorHAnsi" w:cstheme="minorHAnsi"/>
          <w:sz w:val="20"/>
          <w:szCs w:val="20"/>
        </w:rPr>
        <w:t>2019</w:t>
      </w:r>
      <w:r w:rsidR="00966A2E" w:rsidRPr="004B4A74">
        <w:rPr>
          <w:rFonts w:asciiTheme="minorHAnsi" w:hAnsiTheme="minorHAnsi" w:cstheme="minorHAnsi"/>
          <w:sz w:val="20"/>
          <w:szCs w:val="20"/>
        </w:rPr>
        <w:t>, Fernet</w:t>
      </w:r>
      <w:r w:rsidR="00CB296F" w:rsidRPr="004B4A74">
        <w:rPr>
          <w:rFonts w:asciiTheme="minorHAnsi" w:hAnsiTheme="minorHAnsi" w:cstheme="minorHAnsi"/>
          <w:sz w:val="20"/>
          <w:szCs w:val="20"/>
        </w:rPr>
        <w:t xml:space="preserve">- </w:t>
      </w:r>
      <w:r w:rsidR="00966A2E" w:rsidRPr="004B4A74">
        <w:rPr>
          <w:rFonts w:asciiTheme="minorHAnsi" w:hAnsiTheme="minorHAnsi" w:cstheme="minorHAnsi"/>
          <w:sz w:val="20"/>
          <w:szCs w:val="20"/>
        </w:rPr>
        <w:t xml:space="preserve">Branca riporta sul palco del </w:t>
      </w:r>
      <w:r w:rsidR="00966A2E" w:rsidRPr="004B4A74">
        <w:rPr>
          <w:rFonts w:asciiTheme="minorHAnsi" w:hAnsiTheme="minorHAnsi" w:cstheme="minorHAnsi"/>
          <w:b/>
          <w:bCs/>
          <w:sz w:val="20"/>
          <w:szCs w:val="20"/>
        </w:rPr>
        <w:t xml:space="preserve">Bar Show </w:t>
      </w:r>
      <w:r w:rsidR="009D4409" w:rsidRPr="004B4A74">
        <w:rPr>
          <w:rFonts w:asciiTheme="minorHAnsi" w:hAnsiTheme="minorHAnsi" w:cstheme="minorHAnsi"/>
          <w:sz w:val="20"/>
          <w:szCs w:val="20"/>
        </w:rPr>
        <w:t xml:space="preserve">di </w:t>
      </w:r>
      <w:r w:rsidR="00B407FE" w:rsidRPr="004B4A74">
        <w:rPr>
          <w:rFonts w:asciiTheme="minorHAnsi" w:hAnsiTheme="minorHAnsi" w:cstheme="minorHAnsi"/>
          <w:b/>
          <w:bCs/>
          <w:sz w:val="20"/>
          <w:szCs w:val="20"/>
        </w:rPr>
        <w:t>Roma</w:t>
      </w:r>
      <w:r w:rsidR="00B407FE" w:rsidRPr="004B4A74">
        <w:rPr>
          <w:rFonts w:asciiTheme="minorHAnsi" w:hAnsiTheme="minorHAnsi" w:cstheme="minorHAnsi"/>
          <w:sz w:val="20"/>
          <w:szCs w:val="20"/>
        </w:rPr>
        <w:t xml:space="preserve"> </w:t>
      </w:r>
      <w:r w:rsidR="00966A2E" w:rsidRPr="004B4A74">
        <w:rPr>
          <w:rFonts w:asciiTheme="minorHAnsi" w:hAnsiTheme="minorHAnsi" w:cstheme="minorHAnsi"/>
          <w:sz w:val="20"/>
          <w:szCs w:val="20"/>
        </w:rPr>
        <w:t>i “</w:t>
      </w:r>
      <w:proofErr w:type="spellStart"/>
      <w:r w:rsidR="00966A2E" w:rsidRPr="004B4A74">
        <w:rPr>
          <w:rFonts w:asciiTheme="minorHAnsi" w:hAnsiTheme="minorHAnsi" w:cstheme="minorHAnsi"/>
          <w:b/>
          <w:bCs/>
          <w:sz w:val="20"/>
          <w:szCs w:val="20"/>
        </w:rPr>
        <w:t>Barback</w:t>
      </w:r>
      <w:proofErr w:type="spellEnd"/>
      <w:r w:rsidR="00966A2E" w:rsidRPr="004B4A74">
        <w:rPr>
          <w:rFonts w:asciiTheme="minorHAnsi" w:hAnsiTheme="minorHAnsi" w:cstheme="minorHAnsi"/>
          <w:b/>
          <w:bCs/>
          <w:sz w:val="20"/>
          <w:szCs w:val="20"/>
        </w:rPr>
        <w:t xml:space="preserve"> Games</w:t>
      </w:r>
      <w:r w:rsidR="00966A2E" w:rsidRPr="004B4A74">
        <w:rPr>
          <w:rFonts w:asciiTheme="minorHAnsi" w:hAnsiTheme="minorHAnsi" w:cstheme="minorHAnsi"/>
          <w:sz w:val="20"/>
          <w:szCs w:val="20"/>
        </w:rPr>
        <w:t>”, l’edizione italiana</w:t>
      </w:r>
      <w:r w:rsidR="00966A2E" w:rsidRPr="004B4A74">
        <w:rPr>
          <w:rFonts w:ascii="Calibri" w:hAnsi="Calibri" w:cs="Calibri"/>
          <w:sz w:val="20"/>
          <w:szCs w:val="20"/>
          <w:shd w:val="clear" w:color="auto" w:fill="FFFFFF"/>
        </w:rPr>
        <w:t xml:space="preserve"> degli epici giochi </w:t>
      </w:r>
      <w:r w:rsidR="00B407FE" w:rsidRPr="004B4A74">
        <w:rPr>
          <w:rFonts w:ascii="Calibri" w:hAnsi="Calibri" w:cs="Calibri"/>
          <w:sz w:val="20"/>
          <w:szCs w:val="20"/>
          <w:shd w:val="clear" w:color="auto" w:fill="FFFFFF"/>
        </w:rPr>
        <w:t xml:space="preserve">nati </w:t>
      </w:r>
      <w:r w:rsidR="00966A2E" w:rsidRPr="004B4A74">
        <w:rPr>
          <w:rFonts w:asciiTheme="minorHAnsi" w:hAnsiTheme="minorHAnsi" w:cstheme="minorHAnsi"/>
          <w:sz w:val="20"/>
          <w:szCs w:val="20"/>
        </w:rPr>
        <w:t>per celebrare</w:t>
      </w:r>
      <w:r w:rsidR="00CB296F" w:rsidRPr="004B4A74">
        <w:rPr>
          <w:rFonts w:asciiTheme="minorHAnsi" w:hAnsiTheme="minorHAnsi" w:cstheme="minorHAnsi"/>
          <w:sz w:val="20"/>
          <w:szCs w:val="20"/>
        </w:rPr>
        <w:t xml:space="preserve"> chi </w:t>
      </w:r>
      <w:r w:rsidR="00966A2E" w:rsidRPr="004B4A74">
        <w:rPr>
          <w:rFonts w:asciiTheme="minorHAnsi" w:hAnsiTheme="minorHAnsi" w:cstheme="minorHAnsi"/>
          <w:sz w:val="20"/>
          <w:szCs w:val="20"/>
        </w:rPr>
        <w:t xml:space="preserve">lavora duramente ogni sera dietro le quinte del bar per </w:t>
      </w:r>
      <w:r w:rsidR="009E4367" w:rsidRPr="004B4A74">
        <w:rPr>
          <w:rFonts w:asciiTheme="minorHAnsi" w:hAnsiTheme="minorHAnsi" w:cstheme="minorHAnsi"/>
          <w:sz w:val="20"/>
          <w:szCs w:val="20"/>
        </w:rPr>
        <w:t>realizzare</w:t>
      </w:r>
      <w:r w:rsidR="00966A2E" w:rsidRPr="004B4A74">
        <w:rPr>
          <w:rFonts w:asciiTheme="minorHAnsi" w:hAnsiTheme="minorHAnsi" w:cstheme="minorHAnsi"/>
          <w:sz w:val="20"/>
          <w:szCs w:val="20"/>
        </w:rPr>
        <w:t xml:space="preserve"> cocktail impeccabili</w:t>
      </w:r>
      <w:r w:rsidR="00CB296F" w:rsidRPr="004B4A74">
        <w:rPr>
          <w:rFonts w:asciiTheme="minorHAnsi" w:hAnsiTheme="minorHAnsi" w:cstheme="minorHAnsi"/>
          <w:sz w:val="20"/>
          <w:szCs w:val="20"/>
        </w:rPr>
        <w:t>:</w:t>
      </w:r>
      <w:r w:rsidR="00966A2E" w:rsidRPr="004B4A74">
        <w:rPr>
          <w:rFonts w:asciiTheme="minorHAnsi" w:hAnsiTheme="minorHAnsi" w:cstheme="minorHAnsi"/>
          <w:sz w:val="20"/>
          <w:szCs w:val="20"/>
        </w:rPr>
        <w:t xml:space="preserve"> </w:t>
      </w:r>
      <w:r w:rsidR="00CB296F" w:rsidRPr="004B4A74">
        <w:rPr>
          <w:rFonts w:asciiTheme="minorHAnsi" w:hAnsiTheme="minorHAnsi" w:cstheme="minorHAnsi"/>
          <w:sz w:val="20"/>
          <w:szCs w:val="20"/>
        </w:rPr>
        <w:t xml:space="preserve">il </w:t>
      </w:r>
      <w:r w:rsidR="00947F8C" w:rsidRPr="004B4A74">
        <w:rPr>
          <w:rFonts w:asciiTheme="minorHAnsi" w:hAnsiTheme="minorHAnsi" w:cstheme="minorHAnsi"/>
          <w:sz w:val="20"/>
          <w:szCs w:val="20"/>
        </w:rPr>
        <w:t>“</w:t>
      </w:r>
      <w:proofErr w:type="spellStart"/>
      <w:r w:rsidR="00CB296F" w:rsidRPr="004B4A74">
        <w:rPr>
          <w:rFonts w:asciiTheme="minorHAnsi" w:hAnsiTheme="minorHAnsi" w:cstheme="minorHAnsi"/>
          <w:sz w:val="20"/>
          <w:szCs w:val="20"/>
        </w:rPr>
        <w:t>barback</w:t>
      </w:r>
      <w:proofErr w:type="spellEnd"/>
      <w:r w:rsidR="00947F8C" w:rsidRPr="004B4A74">
        <w:rPr>
          <w:rFonts w:asciiTheme="minorHAnsi" w:hAnsiTheme="minorHAnsi" w:cstheme="minorHAnsi"/>
          <w:sz w:val="20"/>
          <w:szCs w:val="20"/>
        </w:rPr>
        <w:t>”</w:t>
      </w:r>
      <w:r w:rsidR="00CB296F" w:rsidRPr="004B4A74">
        <w:rPr>
          <w:rFonts w:asciiTheme="minorHAnsi" w:hAnsiTheme="minorHAnsi" w:cstheme="minorHAnsi"/>
          <w:sz w:val="20"/>
          <w:szCs w:val="20"/>
        </w:rPr>
        <w:t xml:space="preserve">. </w:t>
      </w:r>
    </w:p>
    <w:p w14:paraId="0D36D65F" w14:textId="22EB9464" w:rsidR="00415F44" w:rsidRPr="004B4A74" w:rsidRDefault="00415F44" w:rsidP="004B4A74">
      <w:pPr>
        <w:spacing w:after="120"/>
        <w:jc w:val="both"/>
        <w:rPr>
          <w:rFonts w:asciiTheme="minorHAnsi" w:hAnsiTheme="minorHAnsi" w:cstheme="minorHAnsi"/>
          <w:sz w:val="20"/>
          <w:szCs w:val="20"/>
        </w:rPr>
      </w:pPr>
      <w:r w:rsidRPr="004B4A74">
        <w:rPr>
          <w:rFonts w:asciiTheme="minorHAnsi" w:hAnsiTheme="minorHAnsi" w:cstheme="minorHAnsi"/>
          <w:sz w:val="20"/>
          <w:szCs w:val="20"/>
        </w:rPr>
        <w:t xml:space="preserve">I </w:t>
      </w:r>
      <w:r w:rsidR="00947F8C" w:rsidRPr="004B4A74">
        <w:rPr>
          <w:rFonts w:asciiTheme="minorHAnsi" w:hAnsiTheme="minorHAnsi" w:cstheme="minorHAnsi"/>
          <w:sz w:val="20"/>
          <w:szCs w:val="20"/>
        </w:rPr>
        <w:t>“</w:t>
      </w:r>
      <w:proofErr w:type="spellStart"/>
      <w:r w:rsidRPr="004B4A74">
        <w:rPr>
          <w:rFonts w:asciiTheme="minorHAnsi" w:hAnsiTheme="minorHAnsi" w:cstheme="minorHAnsi"/>
          <w:sz w:val="20"/>
          <w:szCs w:val="20"/>
        </w:rPr>
        <w:t>barbacks</w:t>
      </w:r>
      <w:proofErr w:type="spellEnd"/>
      <w:r w:rsidR="00947F8C" w:rsidRPr="004B4A74">
        <w:rPr>
          <w:rFonts w:asciiTheme="minorHAnsi" w:hAnsiTheme="minorHAnsi" w:cstheme="minorHAnsi"/>
          <w:sz w:val="20"/>
          <w:szCs w:val="20"/>
        </w:rPr>
        <w:t>”</w:t>
      </w:r>
      <w:r w:rsidRPr="004B4A74">
        <w:rPr>
          <w:rFonts w:asciiTheme="minorHAnsi" w:hAnsiTheme="minorHAnsi" w:cstheme="minorHAnsi"/>
          <w:sz w:val="20"/>
          <w:szCs w:val="20"/>
        </w:rPr>
        <w:t>, conosciuti anche come runner, ricoprono un ruolo fondamentale all’interno dei locali notturni: loro è il compito di supportare i barman affinché riescano al meglio nel loro ruolo, occupandosi di compiti meno visibili ma fondamentali</w:t>
      </w:r>
      <w:r w:rsidR="001166CC" w:rsidRPr="004B4A74">
        <w:rPr>
          <w:rFonts w:asciiTheme="minorHAnsi" w:hAnsiTheme="minorHAnsi" w:cstheme="minorHAnsi"/>
          <w:sz w:val="20"/>
          <w:szCs w:val="20"/>
        </w:rPr>
        <w:t>,</w:t>
      </w:r>
      <w:r w:rsidRPr="004B4A74">
        <w:rPr>
          <w:rFonts w:asciiTheme="minorHAnsi" w:hAnsiTheme="minorHAnsi" w:cstheme="minorHAnsi"/>
          <w:sz w:val="20"/>
          <w:szCs w:val="20"/>
        </w:rPr>
        <w:t xml:space="preserve"> come gestire il rifornimento di ghiaccio e alcolici e tenere sempre in ordine la postazione bar.</w:t>
      </w:r>
    </w:p>
    <w:p w14:paraId="430EE1C5" w14:textId="14E89E6F" w:rsidR="001166CC" w:rsidRPr="004B4A74" w:rsidRDefault="001166CC" w:rsidP="004B4A74">
      <w:pPr>
        <w:spacing w:after="120"/>
        <w:jc w:val="both"/>
        <w:rPr>
          <w:rFonts w:asciiTheme="minorHAnsi" w:hAnsiTheme="minorHAnsi" w:cstheme="minorHAnsi"/>
          <w:sz w:val="20"/>
          <w:szCs w:val="20"/>
        </w:rPr>
      </w:pPr>
      <w:r w:rsidRPr="004B4A74">
        <w:rPr>
          <w:rFonts w:asciiTheme="minorHAnsi" w:hAnsiTheme="minorHAnsi" w:cstheme="minorHAnsi"/>
          <w:sz w:val="20"/>
          <w:szCs w:val="20"/>
        </w:rPr>
        <w:t>L’evento</w:t>
      </w:r>
      <w:r w:rsidR="00587A9B" w:rsidRPr="004B4A74">
        <w:rPr>
          <w:rFonts w:asciiTheme="minorHAnsi" w:hAnsiTheme="minorHAnsi" w:cstheme="minorHAnsi"/>
          <w:sz w:val="20"/>
          <w:szCs w:val="20"/>
        </w:rPr>
        <w:t xml:space="preserve"> si annuncia di grande appeal per gli addetti ai lavori ma ha tutte le caratteristiche per attirare un pubblico più vasto di appassionati, l’appuntamento è per</w:t>
      </w:r>
      <w:r w:rsidR="009857D4" w:rsidRPr="004B4A74">
        <w:rPr>
          <w:rFonts w:asciiTheme="minorHAnsi" w:hAnsiTheme="minorHAnsi" w:cstheme="minorHAnsi"/>
          <w:sz w:val="20"/>
          <w:szCs w:val="20"/>
        </w:rPr>
        <w:t xml:space="preserve"> il</w:t>
      </w:r>
      <w:r w:rsidR="00D93ED0" w:rsidRPr="004B4A74">
        <w:rPr>
          <w:rFonts w:asciiTheme="minorHAnsi" w:hAnsiTheme="minorHAnsi" w:cstheme="minorHAnsi"/>
          <w:sz w:val="20"/>
          <w:szCs w:val="20"/>
        </w:rPr>
        <w:t xml:space="preserve"> 30 e 31 maggio all’interno del Roma Bar Show al Palazzo dei Congressi</w:t>
      </w:r>
      <w:r w:rsidR="00587A9B" w:rsidRPr="004B4A74">
        <w:rPr>
          <w:rFonts w:asciiTheme="minorHAnsi" w:hAnsiTheme="minorHAnsi" w:cstheme="minorHAnsi"/>
          <w:sz w:val="20"/>
          <w:szCs w:val="20"/>
        </w:rPr>
        <w:t xml:space="preserve">, dove </w:t>
      </w:r>
      <w:r w:rsidR="00587A9B" w:rsidRPr="004B4A74">
        <w:rPr>
          <w:rFonts w:asciiTheme="minorHAnsi" w:hAnsiTheme="minorHAnsi" w:cstheme="minorHAnsi"/>
          <w:b/>
          <w:bCs/>
          <w:sz w:val="20"/>
          <w:szCs w:val="20"/>
        </w:rPr>
        <w:t xml:space="preserve">Branca sarà anche presente con un suo stand e un programma di guest </w:t>
      </w:r>
      <w:proofErr w:type="spellStart"/>
      <w:r w:rsidR="00587A9B" w:rsidRPr="004B4A74">
        <w:rPr>
          <w:rFonts w:asciiTheme="minorHAnsi" w:hAnsiTheme="minorHAnsi" w:cstheme="minorHAnsi"/>
          <w:b/>
          <w:bCs/>
          <w:sz w:val="20"/>
          <w:szCs w:val="20"/>
        </w:rPr>
        <w:t>bartending</w:t>
      </w:r>
      <w:proofErr w:type="spellEnd"/>
      <w:r w:rsidR="00947F8C" w:rsidRPr="004B4A74">
        <w:rPr>
          <w:rFonts w:asciiTheme="minorHAnsi" w:hAnsiTheme="minorHAnsi" w:cstheme="minorHAnsi"/>
          <w:sz w:val="20"/>
          <w:szCs w:val="20"/>
        </w:rPr>
        <w:t>.</w:t>
      </w:r>
    </w:p>
    <w:p w14:paraId="727CC648" w14:textId="2796EBB4" w:rsidR="001F78D7" w:rsidRPr="004B4A74" w:rsidRDefault="001F78D7" w:rsidP="004B4A74">
      <w:pPr>
        <w:spacing w:after="120"/>
        <w:jc w:val="both"/>
        <w:rPr>
          <w:rFonts w:ascii="Calibri" w:hAnsi="Calibri" w:cs="Calibri"/>
          <w:sz w:val="20"/>
          <w:szCs w:val="20"/>
          <w:shd w:val="clear" w:color="auto" w:fill="FFFFFF"/>
        </w:rPr>
      </w:pPr>
      <w:r w:rsidRPr="004B4A74">
        <w:rPr>
          <w:rFonts w:asciiTheme="minorHAnsi" w:hAnsiTheme="minorHAnsi" w:cstheme="minorHAnsi"/>
          <w:sz w:val="20"/>
          <w:szCs w:val="20"/>
        </w:rPr>
        <w:t xml:space="preserve">Lo show sarà animato da una serie di </w:t>
      </w:r>
      <w:r w:rsidRPr="004B4A74">
        <w:rPr>
          <w:rFonts w:asciiTheme="minorHAnsi" w:hAnsiTheme="minorHAnsi" w:cstheme="minorHAnsi"/>
          <w:b/>
          <w:bCs/>
          <w:sz w:val="20"/>
          <w:szCs w:val="20"/>
        </w:rPr>
        <w:t>sfide</w:t>
      </w:r>
      <w:r w:rsidRPr="004B4A74">
        <w:rPr>
          <w:rFonts w:ascii="Calibri" w:hAnsi="Calibri" w:cs="Calibri"/>
          <w:sz w:val="20"/>
          <w:szCs w:val="20"/>
          <w:shd w:val="clear" w:color="auto" w:fill="FFFFFF"/>
        </w:rPr>
        <w:t xml:space="preserve">: </w:t>
      </w:r>
      <w:r w:rsidRPr="004B4A74">
        <w:rPr>
          <w:rFonts w:asciiTheme="minorHAnsi" w:hAnsiTheme="minorHAnsi" w:cstheme="minorHAnsi"/>
          <w:sz w:val="20"/>
          <w:szCs w:val="20"/>
        </w:rPr>
        <w:t>i</w:t>
      </w:r>
      <w:r w:rsidRPr="004B4A74">
        <w:rPr>
          <w:rFonts w:ascii="Calibri" w:hAnsi="Calibri" w:cs="Calibri"/>
          <w:sz w:val="20"/>
          <w:szCs w:val="20"/>
          <w:shd w:val="clear" w:color="auto" w:fill="FFFFFF"/>
        </w:rPr>
        <w:t xml:space="preserve"> nostri eroi saranno chiamati a mostrare forza fisica, resistenza ma anche competenza, velocità e versatilità, passando dal trasferimento, da un angolo dell’area di gioco all’altro, di cartoni di bibite, di blocchi di ghiaccio e di fusti di alluminio a sfide di servizi al tavolo “alternativi” come quello della sfida finale che prevede un travestimento originale a forma di bottiglia di Fernet-Branca gonfiabile gigante.</w:t>
      </w:r>
    </w:p>
    <w:p w14:paraId="350348A3" w14:textId="77777777" w:rsidR="001F78D7" w:rsidRPr="004B4A74" w:rsidRDefault="001F78D7" w:rsidP="004B4A74">
      <w:pPr>
        <w:spacing w:after="120"/>
        <w:jc w:val="both"/>
        <w:rPr>
          <w:rFonts w:ascii="Calibri" w:hAnsi="Calibri" w:cs="Calibri"/>
          <w:sz w:val="20"/>
          <w:szCs w:val="20"/>
          <w:shd w:val="clear" w:color="auto" w:fill="FFFFFF"/>
        </w:rPr>
      </w:pPr>
      <w:r w:rsidRPr="004B4A74">
        <w:rPr>
          <w:rFonts w:ascii="Calibri" w:hAnsi="Calibri" w:cs="Calibri"/>
          <w:sz w:val="20"/>
          <w:szCs w:val="20"/>
          <w:shd w:val="clear" w:color="auto" w:fill="FFFFFF"/>
        </w:rPr>
        <w:t>L’obiettivo del gioco è dimostrare la centralità di questa figura per il funzionamento del locale ed il successo della serata, e per questo i concorrenti saranno chiamati a fare sfoggio di tutte le abilità che garantiscono serate di divertimento e ottimi cocktail.</w:t>
      </w:r>
    </w:p>
    <w:p w14:paraId="43E21DA1" w14:textId="77777777" w:rsidR="001F78D7" w:rsidRPr="004B4A74" w:rsidRDefault="001F78D7" w:rsidP="004B4A74">
      <w:pPr>
        <w:spacing w:after="120"/>
        <w:jc w:val="both"/>
        <w:rPr>
          <w:rFonts w:ascii="Calibri" w:hAnsi="Calibri" w:cs="Calibri"/>
          <w:sz w:val="20"/>
          <w:szCs w:val="20"/>
          <w:shd w:val="clear" w:color="auto" w:fill="FFFFFF"/>
        </w:rPr>
      </w:pPr>
      <w:r w:rsidRPr="004B4A74">
        <w:rPr>
          <w:rFonts w:ascii="Calibri" w:hAnsi="Calibri" w:cs="Calibri"/>
          <w:sz w:val="20"/>
          <w:szCs w:val="20"/>
          <w:shd w:val="clear" w:color="auto" w:fill="FFFFFF"/>
        </w:rPr>
        <w:t xml:space="preserve">I </w:t>
      </w:r>
      <w:proofErr w:type="spellStart"/>
      <w:r w:rsidRPr="004B4A74">
        <w:rPr>
          <w:rFonts w:ascii="Calibri" w:hAnsi="Calibri" w:cs="Calibri"/>
          <w:sz w:val="20"/>
          <w:szCs w:val="20"/>
          <w:shd w:val="clear" w:color="auto" w:fill="FFFFFF"/>
        </w:rPr>
        <w:t>Barback</w:t>
      </w:r>
      <w:proofErr w:type="spellEnd"/>
      <w:r w:rsidRPr="004B4A74">
        <w:rPr>
          <w:rFonts w:ascii="Calibri" w:hAnsi="Calibri" w:cs="Calibri"/>
          <w:sz w:val="20"/>
          <w:szCs w:val="20"/>
          <w:shd w:val="clear" w:color="auto" w:fill="FFFFFF"/>
        </w:rPr>
        <w:t xml:space="preserve"> si batteranno per </w:t>
      </w:r>
      <w:r w:rsidRPr="004B4A74">
        <w:rPr>
          <w:rFonts w:ascii="Calibri" w:hAnsi="Calibri" w:cs="Calibri"/>
          <w:b/>
          <w:bCs/>
          <w:sz w:val="20"/>
          <w:szCs w:val="20"/>
          <w:shd w:val="clear" w:color="auto" w:fill="FFFFFF"/>
        </w:rPr>
        <w:t>conquistare il titolo di “Night Hero” d’Italia 2022.</w:t>
      </w:r>
    </w:p>
    <w:p w14:paraId="343C5CE1" w14:textId="77777777" w:rsidR="003126BC" w:rsidRDefault="003126BC" w:rsidP="004B4A74">
      <w:pPr>
        <w:jc w:val="both"/>
        <w:rPr>
          <w:rFonts w:ascii="Calibri" w:hAnsi="Calibri" w:cs="Calibri"/>
          <w:b/>
          <w:bCs/>
          <w:i/>
          <w:iCs/>
          <w:sz w:val="22"/>
          <w:szCs w:val="22"/>
          <w:shd w:val="clear" w:color="auto" w:fill="FFFFFF"/>
        </w:rPr>
      </w:pPr>
    </w:p>
    <w:p w14:paraId="3127A86B" w14:textId="63DD1A07" w:rsidR="004B4A74" w:rsidRPr="004B4A74" w:rsidRDefault="004B4A74" w:rsidP="004B4A74">
      <w:pPr>
        <w:jc w:val="both"/>
        <w:rPr>
          <w:rFonts w:ascii="Calibri" w:hAnsi="Calibri" w:cs="Calibri"/>
          <w:b/>
          <w:bCs/>
          <w:i/>
          <w:iCs/>
          <w:sz w:val="22"/>
          <w:szCs w:val="22"/>
          <w:shd w:val="clear" w:color="auto" w:fill="FFFFFF"/>
        </w:rPr>
      </w:pPr>
      <w:r w:rsidRPr="004B4A74">
        <w:rPr>
          <w:rFonts w:ascii="Calibri" w:hAnsi="Calibri" w:cs="Calibri"/>
          <w:b/>
          <w:bCs/>
          <w:i/>
          <w:iCs/>
          <w:sz w:val="22"/>
          <w:szCs w:val="22"/>
          <w:shd w:val="clear" w:color="auto" w:fill="FFFFFF"/>
        </w:rPr>
        <w:t>BRANCA AL ROMA BAR SHOW – LO STAND E GLI EVENTI</w:t>
      </w:r>
    </w:p>
    <w:p w14:paraId="3AED4C28" w14:textId="77777777" w:rsidR="00F71BDC" w:rsidRPr="003126BC" w:rsidRDefault="00F71BDC" w:rsidP="00F71BDC">
      <w:pPr>
        <w:shd w:val="clear" w:color="auto" w:fill="FFFFFF"/>
        <w:spacing w:after="120"/>
        <w:jc w:val="both"/>
        <w:rPr>
          <w:rFonts w:ascii="Calibri" w:eastAsia="Times New Roman" w:hAnsi="Calibri" w:cs="Calibri"/>
          <w:i/>
          <w:iCs/>
          <w:color w:val="201F1E"/>
          <w:sz w:val="18"/>
          <w:szCs w:val="18"/>
          <w:bdr w:val="none" w:sz="0" w:space="0" w:color="auto" w:frame="1"/>
        </w:rPr>
      </w:pPr>
      <w:r w:rsidRPr="003126BC">
        <w:rPr>
          <w:rFonts w:ascii="Calibri" w:eastAsia="Times New Roman" w:hAnsi="Calibri" w:cs="Calibri"/>
          <w:i/>
          <w:iCs/>
          <w:color w:val="201F1E"/>
          <w:sz w:val="18"/>
          <w:szCs w:val="18"/>
          <w:bdr w:val="none" w:sz="0" w:space="0" w:color="auto" w:frame="1"/>
        </w:rPr>
        <w:t xml:space="preserve">LO STAND: </w:t>
      </w:r>
      <w:r w:rsidR="001F78D7" w:rsidRPr="001F78D7">
        <w:rPr>
          <w:rFonts w:ascii="Calibri" w:eastAsia="Times New Roman" w:hAnsi="Calibri" w:cs="Calibri"/>
          <w:i/>
          <w:iCs/>
          <w:color w:val="201F1E"/>
          <w:sz w:val="18"/>
          <w:szCs w:val="18"/>
          <w:bdr w:val="none" w:sz="0" w:space="0" w:color="auto" w:frame="1"/>
        </w:rPr>
        <w:t>All’interno del palazzo dei congress</w:t>
      </w:r>
      <w:r w:rsidR="004B4A74" w:rsidRPr="003126BC">
        <w:rPr>
          <w:rFonts w:ascii="Calibri" w:eastAsia="Times New Roman" w:hAnsi="Calibri" w:cs="Calibri"/>
          <w:i/>
          <w:iCs/>
          <w:color w:val="201F1E"/>
          <w:sz w:val="18"/>
          <w:szCs w:val="18"/>
          <w:bdr w:val="none" w:sz="0" w:space="0" w:color="auto" w:frame="1"/>
        </w:rPr>
        <w:t>i</w:t>
      </w:r>
      <w:r w:rsidR="001F78D7" w:rsidRPr="001F78D7">
        <w:rPr>
          <w:rFonts w:ascii="Calibri" w:eastAsia="Times New Roman" w:hAnsi="Calibri" w:cs="Calibri"/>
          <w:i/>
          <w:iCs/>
          <w:color w:val="201F1E"/>
          <w:sz w:val="18"/>
          <w:szCs w:val="18"/>
          <w:bdr w:val="none" w:sz="0" w:space="0" w:color="auto" w:frame="1"/>
        </w:rPr>
        <w:t xml:space="preserve"> </w:t>
      </w:r>
      <w:r w:rsidR="001F78D7" w:rsidRPr="001F78D7">
        <w:rPr>
          <w:rFonts w:ascii="Calibri" w:eastAsia="Times New Roman" w:hAnsi="Calibri" w:cs="Calibri"/>
          <w:b/>
          <w:bCs/>
          <w:i/>
          <w:iCs/>
          <w:color w:val="201F1E"/>
          <w:sz w:val="18"/>
          <w:szCs w:val="18"/>
          <w:bdr w:val="none" w:sz="0" w:space="0" w:color="auto" w:frame="1"/>
        </w:rPr>
        <w:t>F.lli Branca Distillerie sarà presente allo stand B02</w:t>
      </w:r>
    </w:p>
    <w:p w14:paraId="79C4B5C0" w14:textId="6BBA92FB" w:rsidR="001F78D7" w:rsidRPr="001F7A81" w:rsidRDefault="00F71BDC" w:rsidP="00F71BDC">
      <w:pPr>
        <w:shd w:val="clear" w:color="auto" w:fill="FFFFFF"/>
        <w:spacing w:after="120"/>
        <w:jc w:val="both"/>
        <w:rPr>
          <w:rFonts w:ascii="Calibri" w:eastAsia="Times New Roman" w:hAnsi="Calibri" w:cs="Calibri"/>
          <w:b/>
          <w:bCs/>
          <w:i/>
          <w:iCs/>
          <w:color w:val="201F1E"/>
          <w:sz w:val="18"/>
          <w:szCs w:val="18"/>
          <w:bdr w:val="none" w:sz="0" w:space="0" w:color="auto" w:frame="1"/>
        </w:rPr>
      </w:pPr>
      <w:r w:rsidRPr="003126BC">
        <w:rPr>
          <w:rFonts w:ascii="Calibri" w:eastAsia="Times New Roman" w:hAnsi="Calibri" w:cs="Calibri"/>
          <w:i/>
          <w:iCs/>
          <w:color w:val="201F1E"/>
          <w:sz w:val="18"/>
          <w:szCs w:val="18"/>
          <w:bdr w:val="none" w:sz="0" w:space="0" w:color="auto" w:frame="1"/>
        </w:rPr>
        <w:t xml:space="preserve">DEGUSTAZIONI ED EVENTI: </w:t>
      </w:r>
      <w:r w:rsidR="001F78D7" w:rsidRPr="003126BC">
        <w:rPr>
          <w:rFonts w:ascii="Calibri" w:eastAsia="Times New Roman" w:hAnsi="Calibri" w:cs="Calibri"/>
          <w:i/>
          <w:iCs/>
          <w:color w:val="201F1E"/>
          <w:sz w:val="18"/>
          <w:szCs w:val="18"/>
          <w:bdr w:val="none" w:sz="0" w:space="0" w:color="auto" w:frame="1"/>
        </w:rPr>
        <w:t xml:space="preserve">Presso lo stand sarà possibile </w:t>
      </w:r>
      <w:r w:rsidR="001F78D7" w:rsidRPr="003126BC">
        <w:rPr>
          <w:rFonts w:ascii="Calibri" w:eastAsia="Times New Roman" w:hAnsi="Calibri" w:cs="Calibri"/>
          <w:b/>
          <w:bCs/>
          <w:i/>
          <w:iCs/>
          <w:color w:val="201F1E"/>
          <w:sz w:val="18"/>
          <w:szCs w:val="18"/>
          <w:bdr w:val="none" w:sz="0" w:space="0" w:color="auto" w:frame="1"/>
        </w:rPr>
        <w:t>degustare gli iconici prodotti Branca e le loro declinazioni nei diversi cocktail</w:t>
      </w:r>
      <w:r w:rsidR="001F78D7" w:rsidRPr="003126BC">
        <w:rPr>
          <w:rFonts w:ascii="Calibri" w:eastAsia="Times New Roman" w:hAnsi="Calibri" w:cs="Calibri"/>
          <w:i/>
          <w:iCs/>
          <w:color w:val="201F1E"/>
          <w:sz w:val="18"/>
          <w:szCs w:val="18"/>
          <w:bdr w:val="none" w:sz="0" w:space="0" w:color="auto" w:frame="1"/>
        </w:rPr>
        <w:t xml:space="preserve">. </w:t>
      </w:r>
      <w:r w:rsidR="001F7A81" w:rsidRPr="001F7A81">
        <w:rPr>
          <w:rFonts w:ascii="Calibri" w:eastAsia="Times New Roman" w:hAnsi="Calibri" w:cs="Calibri"/>
          <w:i/>
          <w:iCs/>
          <w:color w:val="201F1E"/>
          <w:sz w:val="18"/>
          <w:szCs w:val="18"/>
          <w:bdr w:val="none" w:sz="0" w:space="0" w:color="auto" w:frame="1"/>
        </w:rPr>
        <w:t xml:space="preserve">Come ospiti dello stand Branca, </w:t>
      </w:r>
      <w:r w:rsidR="001F7A81" w:rsidRPr="001F7A81">
        <w:rPr>
          <w:rFonts w:ascii="Calibri" w:eastAsia="Times New Roman" w:hAnsi="Calibri" w:cs="Calibri"/>
          <w:b/>
          <w:bCs/>
          <w:i/>
          <w:iCs/>
          <w:color w:val="201F1E"/>
          <w:sz w:val="18"/>
          <w:szCs w:val="18"/>
          <w:bdr w:val="none" w:sz="0" w:space="0" w:color="auto" w:frame="1"/>
        </w:rPr>
        <w:t>cinque locali di rilievo del territorio nazionale ed internazionale</w:t>
      </w:r>
      <w:r w:rsidR="001F7A81" w:rsidRPr="001F7A81">
        <w:rPr>
          <w:rFonts w:ascii="Calibri" w:eastAsia="Times New Roman" w:hAnsi="Calibri" w:cs="Calibri"/>
          <w:i/>
          <w:iCs/>
          <w:color w:val="201F1E"/>
          <w:sz w:val="18"/>
          <w:szCs w:val="18"/>
          <w:bdr w:val="none" w:sz="0" w:space="0" w:color="auto" w:frame="1"/>
        </w:rPr>
        <w:t xml:space="preserve">, con le loro proposte rivisitate dei drink iconici con i prodotti Branca: </w:t>
      </w:r>
      <w:r w:rsidR="001F7A81" w:rsidRPr="001F7A81">
        <w:rPr>
          <w:rFonts w:ascii="Calibri" w:eastAsia="Times New Roman" w:hAnsi="Calibri" w:cs="Calibri"/>
          <w:b/>
          <w:bCs/>
          <w:i/>
          <w:iCs/>
          <w:color w:val="201F1E"/>
          <w:sz w:val="18"/>
          <w:szCs w:val="18"/>
          <w:bdr w:val="none" w:sz="0" w:space="0" w:color="auto" w:frame="1"/>
        </w:rPr>
        <w:t xml:space="preserve">Antica Formula Negroni, Antica Formula Manhattan, Fernet Cup N.1, </w:t>
      </w:r>
      <w:proofErr w:type="spellStart"/>
      <w:r w:rsidR="001F7A81" w:rsidRPr="001F7A81">
        <w:rPr>
          <w:rFonts w:ascii="Calibri" w:eastAsia="Times New Roman" w:hAnsi="Calibri" w:cs="Calibri"/>
          <w:b/>
          <w:bCs/>
          <w:i/>
          <w:iCs/>
          <w:color w:val="201F1E"/>
          <w:sz w:val="18"/>
          <w:szCs w:val="18"/>
          <w:bdr w:val="none" w:sz="0" w:space="0" w:color="auto" w:frame="1"/>
        </w:rPr>
        <w:t>Hanky</w:t>
      </w:r>
      <w:proofErr w:type="spellEnd"/>
      <w:r w:rsidR="001F7A81" w:rsidRPr="001F7A81">
        <w:rPr>
          <w:rFonts w:ascii="Calibri" w:eastAsia="Times New Roman" w:hAnsi="Calibri" w:cs="Calibri"/>
          <w:b/>
          <w:bCs/>
          <w:i/>
          <w:iCs/>
          <w:color w:val="201F1E"/>
          <w:sz w:val="18"/>
          <w:szCs w:val="18"/>
          <w:bdr w:val="none" w:sz="0" w:space="0" w:color="auto" w:frame="1"/>
        </w:rPr>
        <w:t xml:space="preserve"> </w:t>
      </w:r>
      <w:proofErr w:type="spellStart"/>
      <w:r w:rsidR="001F7A81" w:rsidRPr="001F7A81">
        <w:rPr>
          <w:rFonts w:ascii="Calibri" w:eastAsia="Times New Roman" w:hAnsi="Calibri" w:cs="Calibri"/>
          <w:b/>
          <w:bCs/>
          <w:i/>
          <w:iCs/>
          <w:color w:val="201F1E"/>
          <w:sz w:val="18"/>
          <w:szCs w:val="18"/>
          <w:bdr w:val="none" w:sz="0" w:space="0" w:color="auto" w:frame="1"/>
        </w:rPr>
        <w:t>Panky</w:t>
      </w:r>
      <w:proofErr w:type="spellEnd"/>
      <w:r w:rsidR="001F7A81" w:rsidRPr="001F7A81">
        <w:rPr>
          <w:rFonts w:ascii="Calibri" w:eastAsia="Times New Roman" w:hAnsi="Calibri" w:cs="Calibri"/>
          <w:i/>
          <w:iCs/>
          <w:color w:val="201F1E"/>
          <w:sz w:val="18"/>
          <w:szCs w:val="18"/>
          <w:bdr w:val="none" w:sz="0" w:space="0" w:color="auto" w:frame="1"/>
        </w:rPr>
        <w:t xml:space="preserve">. I protagonisti di questi momenti dedicati nei due giorni saranno i locali: </w:t>
      </w:r>
      <w:r w:rsidR="001F7A81" w:rsidRPr="001F7A81">
        <w:rPr>
          <w:rFonts w:ascii="Calibri" w:eastAsia="Times New Roman" w:hAnsi="Calibri" w:cs="Calibri"/>
          <w:b/>
          <w:bCs/>
          <w:i/>
          <w:iCs/>
          <w:color w:val="201F1E"/>
          <w:sz w:val="18"/>
          <w:szCs w:val="18"/>
          <w:bdr w:val="none" w:sz="0" w:space="0" w:color="auto" w:frame="1"/>
        </w:rPr>
        <w:t>Rude (Roma), Il Marchese (Roma), La fesseria (Napoli), Taba (Roma), Vesper Bar (Amsterdam).</w:t>
      </w:r>
    </w:p>
    <w:p w14:paraId="6A3A8598" w14:textId="6224022A" w:rsidR="001F7A81" w:rsidRDefault="001F7A81" w:rsidP="00F71BDC">
      <w:pPr>
        <w:shd w:val="clear" w:color="auto" w:fill="FFFFFF"/>
        <w:spacing w:after="120"/>
        <w:jc w:val="both"/>
        <w:rPr>
          <w:rFonts w:ascii="Calibri" w:eastAsia="Times New Roman" w:hAnsi="Calibri" w:cs="Calibri"/>
          <w:i/>
          <w:iCs/>
          <w:color w:val="201F1E"/>
          <w:sz w:val="18"/>
          <w:szCs w:val="18"/>
          <w:bdr w:val="none" w:sz="0" w:space="0" w:color="auto" w:frame="1"/>
        </w:rPr>
      </w:pPr>
    </w:p>
    <w:p w14:paraId="0A7D79EB" w14:textId="77777777" w:rsidR="001F78D7" w:rsidRPr="001F78D7" w:rsidRDefault="001F78D7" w:rsidP="00F71BDC">
      <w:pPr>
        <w:shd w:val="clear" w:color="auto" w:fill="FFFFFF"/>
        <w:spacing w:after="120"/>
        <w:jc w:val="both"/>
        <w:rPr>
          <w:rFonts w:ascii="Calibri" w:eastAsia="Times New Roman" w:hAnsi="Calibri" w:cs="Calibri"/>
          <w:color w:val="201F1E"/>
          <w:sz w:val="18"/>
          <w:szCs w:val="18"/>
        </w:rPr>
      </w:pPr>
      <w:r w:rsidRPr="001F78D7">
        <w:rPr>
          <w:rFonts w:ascii="Calibri" w:eastAsia="Times New Roman" w:hAnsi="Calibri" w:cs="Calibri"/>
          <w:b/>
          <w:bCs/>
          <w:i/>
          <w:iCs/>
          <w:color w:val="201F1E"/>
          <w:sz w:val="18"/>
          <w:szCs w:val="18"/>
          <w:bdr w:val="none" w:sz="0" w:space="0" w:color="auto" w:frame="1"/>
        </w:rPr>
        <w:t>Il giorno 30 alle ore 17:00</w:t>
      </w:r>
      <w:r w:rsidRPr="001F78D7">
        <w:rPr>
          <w:rFonts w:ascii="Calibri" w:eastAsia="Times New Roman" w:hAnsi="Calibri" w:cs="Calibri"/>
          <w:i/>
          <w:iCs/>
          <w:color w:val="201F1E"/>
          <w:sz w:val="18"/>
          <w:szCs w:val="18"/>
          <w:bdr w:val="none" w:sz="0" w:space="0" w:color="auto" w:frame="1"/>
        </w:rPr>
        <w:t xml:space="preserve"> ci sarà un momento speciale dedicato ad un </w:t>
      </w:r>
      <w:proofErr w:type="gramStart"/>
      <w:r w:rsidRPr="001F78D7">
        <w:rPr>
          <w:rFonts w:ascii="Calibri" w:eastAsia="Times New Roman" w:hAnsi="Calibri" w:cs="Calibri"/>
          <w:i/>
          <w:iCs/>
          <w:color w:val="201F1E"/>
          <w:sz w:val="18"/>
          <w:szCs w:val="18"/>
          <w:bdr w:val="none" w:sz="0" w:space="0" w:color="auto" w:frame="1"/>
        </w:rPr>
        <w:t>brand</w:t>
      </w:r>
      <w:proofErr w:type="gramEnd"/>
      <w:r w:rsidRPr="001F78D7">
        <w:rPr>
          <w:rFonts w:ascii="Calibri" w:eastAsia="Times New Roman" w:hAnsi="Calibri" w:cs="Calibri"/>
          <w:i/>
          <w:iCs/>
          <w:color w:val="201F1E"/>
          <w:sz w:val="18"/>
          <w:szCs w:val="18"/>
          <w:bdr w:val="none" w:sz="0" w:space="0" w:color="auto" w:frame="1"/>
        </w:rPr>
        <w:t xml:space="preserve"> inglese di gin, distribuito in esclusiva da F.lli Branca Distillerie in Italia. All’interno dello stand Branca ci sarà il lancio ufficiale della nuova bottiglia del super-premium “Classic London Dry Gin” Nicholson, </w:t>
      </w:r>
      <w:r w:rsidRPr="001F78D7">
        <w:rPr>
          <w:rFonts w:ascii="Calibri" w:eastAsia="Times New Roman" w:hAnsi="Calibri" w:cs="Calibri"/>
          <w:b/>
          <w:bCs/>
          <w:i/>
          <w:iCs/>
          <w:color w:val="201F1E"/>
          <w:sz w:val="18"/>
          <w:szCs w:val="18"/>
          <w:bdr w:val="none" w:sz="0" w:space="0" w:color="auto" w:frame="1"/>
        </w:rPr>
        <w:t>il primo London Dry</w:t>
      </w:r>
      <w:r w:rsidRPr="001F78D7">
        <w:rPr>
          <w:rFonts w:ascii="Calibri" w:eastAsia="Times New Roman" w:hAnsi="Calibri" w:cs="Calibri"/>
          <w:i/>
          <w:iCs/>
          <w:color w:val="201F1E"/>
          <w:sz w:val="18"/>
          <w:szCs w:val="18"/>
          <w:bdr w:val="none" w:sz="0" w:space="0" w:color="auto" w:frame="1"/>
        </w:rPr>
        <w:t xml:space="preserve"> della storia dal 1736, uno dei pochi marchi storici ancora in mano alla famiglia che ne porta in nome. Per l’occasione, sarà possibile degustare il prodotto nei drink Negroni Antica Formula e Nicholson </w:t>
      </w:r>
      <w:proofErr w:type="spellStart"/>
      <w:r w:rsidRPr="001F78D7">
        <w:rPr>
          <w:rFonts w:ascii="Calibri" w:eastAsia="Times New Roman" w:hAnsi="Calibri" w:cs="Calibri"/>
          <w:i/>
          <w:iCs/>
          <w:color w:val="201F1E"/>
          <w:sz w:val="18"/>
          <w:szCs w:val="18"/>
          <w:bdr w:val="none" w:sz="0" w:space="0" w:color="auto" w:frame="1"/>
        </w:rPr>
        <w:t>Gin&amp;Tonic</w:t>
      </w:r>
      <w:proofErr w:type="spellEnd"/>
      <w:r w:rsidRPr="001F78D7">
        <w:rPr>
          <w:rFonts w:ascii="Calibri" w:eastAsia="Times New Roman" w:hAnsi="Calibri" w:cs="Calibri"/>
          <w:i/>
          <w:iCs/>
          <w:color w:val="201F1E"/>
          <w:sz w:val="18"/>
          <w:szCs w:val="18"/>
          <w:bdr w:val="none" w:sz="0" w:space="0" w:color="auto" w:frame="1"/>
        </w:rPr>
        <w:t>.</w:t>
      </w:r>
    </w:p>
    <w:p w14:paraId="384021E1" w14:textId="4E60771F" w:rsidR="00D752C7" w:rsidRPr="004B4A74" w:rsidRDefault="00D752C7" w:rsidP="00AE55D9">
      <w:pPr>
        <w:jc w:val="both"/>
        <w:rPr>
          <w:rFonts w:ascii="Calibri" w:hAnsi="Calibri" w:cs="Calibri"/>
          <w:b/>
          <w:bCs/>
          <w:i/>
          <w:iCs/>
          <w:sz w:val="22"/>
          <w:szCs w:val="22"/>
          <w:shd w:val="clear" w:color="auto" w:fill="FFFFFF"/>
        </w:rPr>
      </w:pPr>
      <w:r w:rsidRPr="004B4A74">
        <w:rPr>
          <w:rFonts w:ascii="Calibri" w:hAnsi="Calibri" w:cs="Calibri"/>
          <w:b/>
          <w:bCs/>
          <w:i/>
          <w:iCs/>
          <w:sz w:val="22"/>
          <w:szCs w:val="22"/>
          <w:shd w:val="clear" w:color="auto" w:fill="FFFFFF"/>
        </w:rPr>
        <w:t xml:space="preserve">I BARBACK GAMES </w:t>
      </w:r>
    </w:p>
    <w:p w14:paraId="64221CDC" w14:textId="7B39A30F" w:rsidR="001166CC" w:rsidRPr="003126BC" w:rsidRDefault="00AE55D9" w:rsidP="00AE55D9">
      <w:pPr>
        <w:jc w:val="both"/>
        <w:rPr>
          <w:rFonts w:ascii="Calibri" w:hAnsi="Calibri" w:cs="Calibri"/>
          <w:sz w:val="18"/>
          <w:szCs w:val="18"/>
          <w:shd w:val="clear" w:color="auto" w:fill="FFFFFF"/>
        </w:rPr>
      </w:pPr>
      <w:r w:rsidRPr="003126BC">
        <w:rPr>
          <w:rFonts w:ascii="Calibri" w:hAnsi="Calibri" w:cs="Calibri"/>
          <w:sz w:val="18"/>
          <w:szCs w:val="18"/>
          <w:shd w:val="clear" w:color="auto" w:fill="FFFFFF"/>
        </w:rPr>
        <w:t>Lanciati nel 2007 a San Francisco, i “</w:t>
      </w:r>
      <w:proofErr w:type="spellStart"/>
      <w:r w:rsidRPr="003126BC">
        <w:rPr>
          <w:rFonts w:ascii="Calibri" w:hAnsi="Calibri" w:cs="Calibri"/>
          <w:sz w:val="18"/>
          <w:szCs w:val="18"/>
          <w:shd w:val="clear" w:color="auto" w:fill="FFFFFF"/>
        </w:rPr>
        <w:t>Barback</w:t>
      </w:r>
      <w:proofErr w:type="spellEnd"/>
      <w:r w:rsidRPr="003126BC">
        <w:rPr>
          <w:rFonts w:ascii="Calibri" w:hAnsi="Calibri" w:cs="Calibri"/>
          <w:sz w:val="18"/>
          <w:szCs w:val="18"/>
          <w:shd w:val="clear" w:color="auto" w:fill="FFFFFF"/>
        </w:rPr>
        <w:t xml:space="preserve"> Games” sono subito diventati un fenomeno negli USA, arrivando poi anche in Europa. L’esordio italiano </w:t>
      </w:r>
      <w:r w:rsidR="001166CC" w:rsidRPr="003126BC">
        <w:rPr>
          <w:rFonts w:ascii="Calibri" w:hAnsi="Calibri" w:cs="Calibri"/>
          <w:sz w:val="18"/>
          <w:szCs w:val="18"/>
          <w:shd w:val="clear" w:color="auto" w:fill="FFFFFF"/>
        </w:rPr>
        <w:t xml:space="preserve">è avvenuto </w:t>
      </w:r>
      <w:r w:rsidR="004F08D8" w:rsidRPr="003126BC">
        <w:rPr>
          <w:rFonts w:ascii="Calibri" w:hAnsi="Calibri" w:cs="Calibri"/>
          <w:sz w:val="18"/>
          <w:szCs w:val="18"/>
          <w:shd w:val="clear" w:color="auto" w:fill="FFFFFF"/>
        </w:rPr>
        <w:t xml:space="preserve">nel 2019 </w:t>
      </w:r>
      <w:r w:rsidR="001166CC" w:rsidRPr="003126BC">
        <w:rPr>
          <w:rFonts w:ascii="Calibri" w:hAnsi="Calibri" w:cs="Calibri"/>
          <w:sz w:val="18"/>
          <w:szCs w:val="18"/>
          <w:shd w:val="clear" w:color="auto" w:fill="FFFFFF"/>
        </w:rPr>
        <w:t xml:space="preserve">grazie a </w:t>
      </w:r>
      <w:r w:rsidR="004F08D8" w:rsidRPr="003126BC">
        <w:rPr>
          <w:rFonts w:ascii="Calibri" w:hAnsi="Calibri" w:cs="Calibri"/>
          <w:sz w:val="18"/>
          <w:szCs w:val="18"/>
          <w:shd w:val="clear" w:color="auto" w:fill="FFFFFF"/>
        </w:rPr>
        <w:t>Fernet-</w:t>
      </w:r>
      <w:r w:rsidR="001166CC" w:rsidRPr="003126BC">
        <w:rPr>
          <w:rFonts w:ascii="Calibri" w:hAnsi="Calibri" w:cs="Calibri"/>
          <w:sz w:val="18"/>
          <w:szCs w:val="18"/>
          <w:shd w:val="clear" w:color="auto" w:fill="FFFFFF"/>
        </w:rPr>
        <w:t>Branca</w:t>
      </w:r>
      <w:r w:rsidR="004F08D8" w:rsidRPr="003126BC">
        <w:rPr>
          <w:rFonts w:ascii="Calibri" w:hAnsi="Calibri" w:cs="Calibri"/>
          <w:sz w:val="18"/>
          <w:szCs w:val="18"/>
          <w:shd w:val="clear" w:color="auto" w:fill="FFFFFF"/>
        </w:rPr>
        <w:t xml:space="preserve"> e</w:t>
      </w:r>
      <w:r w:rsidR="001166CC" w:rsidRPr="003126BC">
        <w:rPr>
          <w:rFonts w:ascii="Calibri" w:hAnsi="Calibri" w:cs="Calibri"/>
          <w:sz w:val="18"/>
          <w:szCs w:val="18"/>
          <w:shd w:val="clear" w:color="auto" w:fill="FFFFFF"/>
        </w:rPr>
        <w:t xml:space="preserve"> sempre </w:t>
      </w:r>
      <w:r w:rsidRPr="003126BC">
        <w:rPr>
          <w:rFonts w:ascii="Calibri" w:hAnsi="Calibri" w:cs="Calibri"/>
          <w:sz w:val="18"/>
          <w:szCs w:val="18"/>
          <w:shd w:val="clear" w:color="auto" w:fill="FFFFFF"/>
        </w:rPr>
        <w:t>in occasione del Bar Show a Roma</w:t>
      </w:r>
      <w:r w:rsidR="00D752C7" w:rsidRPr="003126BC">
        <w:rPr>
          <w:rFonts w:ascii="Calibri" w:hAnsi="Calibri" w:cs="Calibri"/>
          <w:sz w:val="18"/>
          <w:szCs w:val="18"/>
          <w:shd w:val="clear" w:color="auto" w:fill="FFFFFF"/>
        </w:rPr>
        <w:t>.</w:t>
      </w:r>
      <w:r w:rsidRPr="003126BC">
        <w:rPr>
          <w:rFonts w:ascii="Calibri" w:hAnsi="Calibri" w:cs="Calibri"/>
          <w:sz w:val="18"/>
          <w:szCs w:val="18"/>
          <w:shd w:val="clear" w:color="auto" w:fill="FFFFFF"/>
        </w:rPr>
        <w:t xml:space="preserve"> </w:t>
      </w:r>
    </w:p>
    <w:p w14:paraId="07D1F123" w14:textId="1C1C9167" w:rsidR="00966A2E" w:rsidRPr="003126BC" w:rsidRDefault="00966A2E" w:rsidP="00E74F36">
      <w:pPr>
        <w:jc w:val="both"/>
        <w:rPr>
          <w:rFonts w:ascii="Calibri" w:hAnsi="Calibri" w:cs="Calibri"/>
          <w:sz w:val="18"/>
          <w:szCs w:val="18"/>
          <w:shd w:val="clear" w:color="auto" w:fill="FFFFFF"/>
        </w:rPr>
      </w:pPr>
    </w:p>
    <w:p w14:paraId="3E45D5EA" w14:textId="2DA64199" w:rsidR="006A6F49" w:rsidRPr="00587A9B" w:rsidRDefault="006A6F49" w:rsidP="00587A9B">
      <w:pPr>
        <w:jc w:val="both"/>
        <w:rPr>
          <w:rFonts w:ascii="Calibri" w:hAnsi="Calibri" w:cs="Calibri"/>
          <w:b/>
          <w:bCs/>
          <w:sz w:val="22"/>
          <w:szCs w:val="22"/>
          <w:shd w:val="clear" w:color="auto" w:fill="FFFFFF"/>
        </w:rPr>
      </w:pPr>
      <w:r w:rsidRPr="00587A9B">
        <w:rPr>
          <w:rFonts w:ascii="Calibri" w:hAnsi="Calibri" w:cs="Calibri"/>
          <w:b/>
          <w:bCs/>
          <w:sz w:val="22"/>
          <w:szCs w:val="22"/>
          <w:shd w:val="clear" w:color="auto" w:fill="FFFFFF"/>
        </w:rPr>
        <w:t>INFORMAZIONI</w:t>
      </w:r>
    </w:p>
    <w:p w14:paraId="3711C1EE" w14:textId="107FA2B8" w:rsidR="006A6F49" w:rsidRPr="003126BC" w:rsidRDefault="006A6F49" w:rsidP="00E74F36">
      <w:pPr>
        <w:pStyle w:val="xmsonormal"/>
        <w:shd w:val="clear" w:color="auto" w:fill="FFFFFF"/>
        <w:spacing w:before="0" w:beforeAutospacing="0" w:after="0" w:afterAutospacing="0"/>
        <w:jc w:val="both"/>
        <w:rPr>
          <w:rFonts w:asciiTheme="minorHAnsi" w:eastAsiaTheme="minorHAnsi" w:hAnsiTheme="minorHAnsi" w:cstheme="minorHAnsi"/>
          <w:strike/>
          <w:color w:val="FF0000"/>
          <w:sz w:val="18"/>
          <w:szCs w:val="18"/>
        </w:rPr>
      </w:pPr>
      <w:r w:rsidRPr="003126BC">
        <w:rPr>
          <w:rFonts w:ascii="Calibri" w:eastAsiaTheme="minorHAnsi" w:hAnsi="Calibri" w:cs="Calibri"/>
          <w:sz w:val="18"/>
          <w:szCs w:val="18"/>
          <w:shd w:val="clear" w:color="auto" w:fill="FFFFFF"/>
        </w:rPr>
        <w:t>Fernet-Branca “</w:t>
      </w:r>
      <w:proofErr w:type="spellStart"/>
      <w:r w:rsidRPr="003126BC">
        <w:rPr>
          <w:rFonts w:ascii="Calibri" w:eastAsiaTheme="minorHAnsi" w:hAnsi="Calibri" w:cs="Calibri"/>
          <w:sz w:val="18"/>
          <w:szCs w:val="18"/>
          <w:shd w:val="clear" w:color="auto" w:fill="FFFFFF"/>
        </w:rPr>
        <w:t>Barback</w:t>
      </w:r>
      <w:proofErr w:type="spellEnd"/>
      <w:r w:rsidRPr="003126BC">
        <w:rPr>
          <w:rFonts w:ascii="Calibri" w:eastAsiaTheme="minorHAnsi" w:hAnsi="Calibri" w:cs="Calibri"/>
          <w:sz w:val="18"/>
          <w:szCs w:val="18"/>
          <w:shd w:val="clear" w:color="auto" w:fill="FFFFFF"/>
        </w:rPr>
        <w:t xml:space="preserve"> Games” </w:t>
      </w:r>
      <w:r w:rsidR="00AA4F5D" w:rsidRPr="003126BC">
        <w:rPr>
          <w:rFonts w:ascii="Calibri" w:eastAsiaTheme="minorHAnsi" w:hAnsi="Calibri" w:cs="Calibri"/>
          <w:sz w:val="18"/>
          <w:szCs w:val="18"/>
          <w:shd w:val="clear" w:color="auto" w:fill="FFFFFF"/>
        </w:rPr>
        <w:t xml:space="preserve">30 e 31 maggio 2022 </w:t>
      </w:r>
      <w:proofErr w:type="gramStart"/>
      <w:r w:rsidR="00AA4F5D" w:rsidRPr="003126BC">
        <w:rPr>
          <w:rFonts w:ascii="Calibri" w:eastAsiaTheme="minorHAnsi" w:hAnsi="Calibri" w:cs="Calibri"/>
          <w:sz w:val="18"/>
          <w:szCs w:val="18"/>
          <w:shd w:val="clear" w:color="auto" w:fill="FFFFFF"/>
        </w:rPr>
        <w:t xml:space="preserve">- </w:t>
      </w:r>
      <w:r w:rsidRPr="003126BC">
        <w:rPr>
          <w:rFonts w:ascii="Calibri" w:eastAsiaTheme="minorHAnsi" w:hAnsi="Calibri" w:cs="Calibri"/>
          <w:sz w:val="18"/>
          <w:szCs w:val="18"/>
          <w:shd w:val="clear" w:color="auto" w:fill="FFFFFF"/>
        </w:rPr>
        <w:t xml:space="preserve"> Palazzo</w:t>
      </w:r>
      <w:proofErr w:type="gramEnd"/>
      <w:r w:rsidRPr="003126BC">
        <w:rPr>
          <w:rFonts w:ascii="Calibri" w:eastAsiaTheme="minorHAnsi" w:hAnsi="Calibri" w:cs="Calibri"/>
          <w:sz w:val="18"/>
          <w:szCs w:val="18"/>
          <w:shd w:val="clear" w:color="auto" w:fill="FFFFFF"/>
        </w:rPr>
        <w:t xml:space="preserve"> dei Ricevimenti e Congressi - Piazza</w:t>
      </w:r>
      <w:r w:rsidRPr="003126BC">
        <w:rPr>
          <w:sz w:val="18"/>
          <w:szCs w:val="18"/>
        </w:rPr>
        <w:t xml:space="preserve"> </w:t>
      </w:r>
      <w:r w:rsidRPr="003126BC">
        <w:rPr>
          <w:rFonts w:asciiTheme="minorHAnsi" w:hAnsiTheme="minorHAnsi" w:cstheme="minorHAnsi"/>
          <w:sz w:val="18"/>
          <w:szCs w:val="18"/>
        </w:rPr>
        <w:t xml:space="preserve">John Kennedy, 1 Roma </w:t>
      </w:r>
    </w:p>
    <w:p w14:paraId="71C57D40" w14:textId="3E9F5103" w:rsidR="009A36D4" w:rsidRPr="003126BC" w:rsidRDefault="009A36D4" w:rsidP="009A36D4">
      <w:pPr>
        <w:pStyle w:val="xmsonormal"/>
        <w:shd w:val="clear" w:color="auto" w:fill="FFFFFF"/>
        <w:spacing w:before="0" w:beforeAutospacing="0" w:after="0" w:afterAutospacing="0"/>
        <w:jc w:val="both"/>
        <w:rPr>
          <w:rFonts w:ascii="Calibri" w:eastAsiaTheme="minorHAnsi" w:hAnsi="Calibri" w:cs="Calibri"/>
          <w:sz w:val="18"/>
          <w:szCs w:val="18"/>
          <w:shd w:val="clear" w:color="auto" w:fill="FFFFFF"/>
        </w:rPr>
      </w:pPr>
      <w:r w:rsidRPr="003126BC">
        <w:rPr>
          <w:rFonts w:ascii="Calibri" w:eastAsiaTheme="minorHAnsi" w:hAnsi="Calibri" w:cs="Calibri"/>
          <w:sz w:val="18"/>
          <w:szCs w:val="18"/>
          <w:shd w:val="clear" w:color="auto" w:fill="FFFFFF"/>
        </w:rPr>
        <w:t xml:space="preserve">La prima giornata sarà di riscaldamento, mentre la competizione vera e propria si terrà il 31 maggio, dalle 13,30 alle 18,30. </w:t>
      </w:r>
    </w:p>
    <w:p w14:paraId="00F3AA93" w14:textId="0628CB68" w:rsidR="009A36D4" w:rsidRPr="003126BC" w:rsidRDefault="009A36D4" w:rsidP="009A36D4">
      <w:pPr>
        <w:pStyle w:val="xmsonormal"/>
        <w:shd w:val="clear" w:color="auto" w:fill="FFFFFF"/>
        <w:spacing w:before="0" w:beforeAutospacing="0" w:after="0" w:afterAutospacing="0"/>
        <w:jc w:val="both"/>
        <w:rPr>
          <w:rFonts w:ascii="Calibri" w:eastAsiaTheme="minorHAnsi" w:hAnsi="Calibri" w:cs="Calibri"/>
          <w:color w:val="FF0000"/>
          <w:sz w:val="18"/>
          <w:szCs w:val="18"/>
          <w:shd w:val="clear" w:color="auto" w:fill="FFFFFF"/>
        </w:rPr>
      </w:pPr>
      <w:r w:rsidRPr="003126BC">
        <w:rPr>
          <w:rFonts w:ascii="Calibri" w:eastAsiaTheme="minorHAnsi" w:hAnsi="Calibri" w:cs="Calibri"/>
          <w:sz w:val="18"/>
          <w:szCs w:val="18"/>
          <w:shd w:val="clear" w:color="auto" w:fill="FFFFFF"/>
        </w:rPr>
        <w:t>Per maggiori informazioni consultare il sito</w:t>
      </w:r>
      <w:r w:rsidRPr="003126BC">
        <w:rPr>
          <w:rFonts w:ascii="Calibri" w:eastAsiaTheme="minorHAnsi" w:hAnsi="Calibri" w:cs="Calibri"/>
          <w:color w:val="FF0000"/>
          <w:sz w:val="18"/>
          <w:szCs w:val="18"/>
          <w:shd w:val="clear" w:color="auto" w:fill="FFFFFF"/>
        </w:rPr>
        <w:t xml:space="preserve"> </w:t>
      </w:r>
      <w:hyperlink r:id="rId7" w:history="1">
        <w:r w:rsidRPr="003126BC">
          <w:rPr>
            <w:rStyle w:val="Collegamentoipertestuale"/>
            <w:rFonts w:ascii="Calibri" w:eastAsiaTheme="minorHAnsi" w:hAnsi="Calibri" w:cs="Calibri"/>
            <w:sz w:val="18"/>
            <w:szCs w:val="18"/>
            <w:shd w:val="clear" w:color="auto" w:fill="FFFFFF"/>
          </w:rPr>
          <w:t>https://www.fernetbranca.com/fernet-branca-world/i-barback-games-2022-i-giochi-tornano-a-roma</w:t>
        </w:r>
      </w:hyperlink>
    </w:p>
    <w:p w14:paraId="679E9D91" w14:textId="77777777" w:rsidR="009A36D4" w:rsidRDefault="009A36D4" w:rsidP="00E74F36">
      <w:pPr>
        <w:pStyle w:val="xmsonormal"/>
        <w:shd w:val="clear" w:color="auto" w:fill="FFFFFF"/>
        <w:spacing w:before="0" w:beforeAutospacing="0" w:after="0" w:afterAutospacing="0"/>
        <w:jc w:val="both"/>
      </w:pPr>
    </w:p>
    <w:p w14:paraId="61674D6F" w14:textId="4CA1D38E" w:rsidR="00CB296F" w:rsidRPr="00B407FE" w:rsidRDefault="00261226" w:rsidP="00E74F36">
      <w:pPr>
        <w:jc w:val="both"/>
        <w:rPr>
          <w:rFonts w:asciiTheme="minorHAnsi" w:hAnsiTheme="minorHAnsi" w:cstheme="minorHAnsi"/>
          <w:b/>
          <w:bCs/>
          <w:sz w:val="18"/>
          <w:szCs w:val="18"/>
        </w:rPr>
      </w:pPr>
      <w:r w:rsidRPr="00B407FE">
        <w:rPr>
          <w:rFonts w:asciiTheme="minorHAnsi" w:hAnsiTheme="minorHAnsi" w:cstheme="minorHAnsi"/>
          <w:b/>
          <w:bCs/>
          <w:sz w:val="18"/>
          <w:szCs w:val="18"/>
        </w:rPr>
        <w:t>FRATELLI BRANCA DISTILLERI</w:t>
      </w:r>
      <w:r w:rsidR="00B749FD">
        <w:rPr>
          <w:rFonts w:asciiTheme="minorHAnsi" w:hAnsiTheme="minorHAnsi" w:cstheme="minorHAnsi"/>
          <w:b/>
          <w:bCs/>
          <w:sz w:val="18"/>
          <w:szCs w:val="18"/>
        </w:rPr>
        <w:t>E</w:t>
      </w:r>
    </w:p>
    <w:p w14:paraId="5302C440" w14:textId="246F6AF7" w:rsidR="00CD3A73" w:rsidRPr="002D4262" w:rsidRDefault="00261226" w:rsidP="00E74F36">
      <w:pPr>
        <w:jc w:val="both"/>
        <w:rPr>
          <w:rFonts w:asciiTheme="minorHAnsi" w:hAnsiTheme="minorHAnsi" w:cstheme="minorHAnsi"/>
          <w:b/>
          <w:bCs/>
          <w:sz w:val="16"/>
          <w:szCs w:val="16"/>
        </w:rPr>
      </w:pPr>
      <w:r w:rsidRPr="002D4262">
        <w:rPr>
          <w:rFonts w:asciiTheme="minorHAnsi" w:hAnsiTheme="minorHAnsi" w:cstheme="minorHAnsi"/>
          <w:sz w:val="16"/>
          <w:szCs w:val="16"/>
        </w:rPr>
        <w:t xml:space="preserve">Fratelli Branca Distillerie è un'impresa familiare creata nel 1845 da Bernardino Branca. Negli ultimi 20 anni, sotto la guida di </w:t>
      </w:r>
      <w:proofErr w:type="spellStart"/>
      <w:r w:rsidRPr="002D4262">
        <w:rPr>
          <w:rFonts w:asciiTheme="minorHAnsi" w:hAnsiTheme="minorHAnsi" w:cstheme="minorHAnsi"/>
          <w:sz w:val="16"/>
          <w:szCs w:val="16"/>
        </w:rPr>
        <w:t>Niccolo</w:t>
      </w:r>
      <w:proofErr w:type="spellEnd"/>
      <w:r w:rsidRPr="002D4262">
        <w:rPr>
          <w:rFonts w:asciiTheme="minorHAnsi" w:hAnsiTheme="minorHAnsi" w:cstheme="minorHAnsi"/>
          <w:sz w:val="16"/>
          <w:szCs w:val="16"/>
        </w:rPr>
        <w:t xml:space="preserve">̀ Branca, quinta generazione della famiglia, la società ha esteso significativamente la presenza dei propri marchi in oltre 160 paesi. La società ha un portafoglio diversificato di </w:t>
      </w:r>
      <w:proofErr w:type="gramStart"/>
      <w:r w:rsidRPr="002D4262">
        <w:rPr>
          <w:rFonts w:asciiTheme="minorHAnsi" w:hAnsiTheme="minorHAnsi" w:cstheme="minorHAnsi"/>
          <w:sz w:val="16"/>
          <w:szCs w:val="16"/>
        </w:rPr>
        <w:t>brand</w:t>
      </w:r>
      <w:proofErr w:type="gramEnd"/>
      <w:r w:rsidRPr="002D4262">
        <w:rPr>
          <w:rFonts w:asciiTheme="minorHAnsi" w:hAnsiTheme="minorHAnsi" w:cstheme="minorHAnsi"/>
          <w:sz w:val="16"/>
          <w:szCs w:val="16"/>
        </w:rPr>
        <w:t xml:space="preserve"> premium e </w:t>
      </w:r>
      <w:proofErr w:type="spellStart"/>
      <w:r w:rsidRPr="002D4262">
        <w:rPr>
          <w:rFonts w:asciiTheme="minorHAnsi" w:hAnsiTheme="minorHAnsi" w:cstheme="minorHAnsi"/>
          <w:sz w:val="16"/>
          <w:szCs w:val="16"/>
        </w:rPr>
        <w:t>luxury</w:t>
      </w:r>
      <w:proofErr w:type="spellEnd"/>
      <w:r w:rsidRPr="002D4262">
        <w:rPr>
          <w:rFonts w:asciiTheme="minorHAnsi" w:hAnsiTheme="minorHAnsi" w:cstheme="minorHAnsi"/>
          <w:sz w:val="16"/>
          <w:szCs w:val="16"/>
        </w:rPr>
        <w:t xml:space="preserve"> guidati da Fernet-Branca, al liquore </w:t>
      </w:r>
      <w:proofErr w:type="spellStart"/>
      <w:r w:rsidRPr="002D4262">
        <w:rPr>
          <w:rFonts w:asciiTheme="minorHAnsi" w:hAnsiTheme="minorHAnsi" w:cstheme="minorHAnsi"/>
          <w:sz w:val="16"/>
          <w:szCs w:val="16"/>
        </w:rPr>
        <w:t>Brancamenta</w:t>
      </w:r>
      <w:proofErr w:type="spellEnd"/>
      <w:r w:rsidRPr="002D4262">
        <w:rPr>
          <w:rFonts w:asciiTheme="minorHAnsi" w:hAnsiTheme="minorHAnsi" w:cstheme="minorHAnsi"/>
          <w:sz w:val="16"/>
          <w:szCs w:val="16"/>
        </w:rPr>
        <w:t xml:space="preserve">, il Vermouth Carpano, Punt e Mes, Carpano </w:t>
      </w:r>
      <w:proofErr w:type="spellStart"/>
      <w:r w:rsidRPr="002D4262">
        <w:rPr>
          <w:rFonts w:asciiTheme="minorHAnsi" w:hAnsiTheme="minorHAnsi" w:cstheme="minorHAnsi"/>
          <w:sz w:val="16"/>
          <w:szCs w:val="16"/>
        </w:rPr>
        <w:t>Botanic</w:t>
      </w:r>
      <w:proofErr w:type="spellEnd"/>
      <w:r w:rsidRPr="002D4262">
        <w:rPr>
          <w:rFonts w:asciiTheme="minorHAnsi" w:hAnsiTheme="minorHAnsi" w:cstheme="minorHAnsi"/>
          <w:sz w:val="16"/>
          <w:szCs w:val="16"/>
        </w:rPr>
        <w:t xml:space="preserve"> Bitter, il liquore Caffè Borghetti, il Brandy Stravecchio Branca e Stravecchio Branca XO, la Grappa </w:t>
      </w:r>
      <w:proofErr w:type="spellStart"/>
      <w:r w:rsidRPr="002D4262">
        <w:rPr>
          <w:rFonts w:asciiTheme="minorHAnsi" w:hAnsiTheme="minorHAnsi" w:cstheme="minorHAnsi"/>
          <w:sz w:val="16"/>
          <w:szCs w:val="16"/>
        </w:rPr>
        <w:t>Candolini</w:t>
      </w:r>
      <w:proofErr w:type="spellEnd"/>
      <w:r w:rsidRPr="002D4262">
        <w:rPr>
          <w:rFonts w:asciiTheme="minorHAnsi" w:hAnsiTheme="minorHAnsi" w:cstheme="minorHAnsi"/>
          <w:sz w:val="16"/>
          <w:szCs w:val="16"/>
        </w:rPr>
        <w:t xml:space="preserve"> e il Vermouth di lusso Antica Formula di Carpano, inventore del Vermouth.</w:t>
      </w:r>
    </w:p>
    <w:p w14:paraId="32218C58" w14:textId="67D43504" w:rsidR="00E4098B" w:rsidRPr="00B407FE" w:rsidRDefault="00E4098B" w:rsidP="00E74F36">
      <w:pPr>
        <w:jc w:val="both"/>
        <w:rPr>
          <w:rFonts w:ascii="Calibri" w:hAnsi="Calibri" w:cs="Calibri"/>
          <w:color w:val="201F1E"/>
          <w:sz w:val="18"/>
          <w:szCs w:val="18"/>
        </w:rPr>
      </w:pPr>
      <w:r w:rsidRPr="00B407FE">
        <w:rPr>
          <w:rFonts w:ascii="Calibri" w:hAnsi="Calibri" w:cs="Calibri"/>
          <w:color w:val="201F1E"/>
          <w:sz w:val="18"/>
          <w:szCs w:val="18"/>
          <w:bdr w:val="none" w:sz="0" w:space="0" w:color="auto" w:frame="1"/>
        </w:rPr>
        <w:t> </w:t>
      </w:r>
    </w:p>
    <w:p w14:paraId="605CF515" w14:textId="77777777" w:rsidR="002D4262" w:rsidRDefault="004633EC" w:rsidP="00E74F36">
      <w:pPr>
        <w:pStyle w:val="xxmsonormal"/>
        <w:shd w:val="clear" w:color="auto" w:fill="FFFFFF"/>
        <w:spacing w:before="0" w:beforeAutospacing="0" w:after="0" w:afterAutospacing="0"/>
        <w:jc w:val="both"/>
        <w:rPr>
          <w:rFonts w:asciiTheme="minorHAnsi" w:hAnsiTheme="minorHAnsi" w:cstheme="minorHAnsi"/>
          <w:sz w:val="18"/>
          <w:szCs w:val="18"/>
        </w:rPr>
      </w:pPr>
      <w:r w:rsidRPr="003126BC">
        <w:rPr>
          <w:rFonts w:asciiTheme="minorHAnsi" w:hAnsiTheme="minorHAnsi" w:cstheme="minorHAnsi"/>
          <w:sz w:val="18"/>
          <w:szCs w:val="18"/>
        </w:rPr>
        <w:lastRenderedPageBreak/>
        <w:t xml:space="preserve">Ufficio stampa Branca: </w:t>
      </w:r>
      <w:hyperlink r:id="rId8" w:history="1">
        <w:r w:rsidRPr="003126BC">
          <w:rPr>
            <w:rStyle w:val="Collegamentoipertestuale"/>
            <w:rFonts w:asciiTheme="minorHAnsi" w:hAnsiTheme="minorHAnsi" w:cstheme="minorHAnsi"/>
            <w:sz w:val="18"/>
            <w:szCs w:val="18"/>
          </w:rPr>
          <w:t>ufficiostampa@branca.it</w:t>
        </w:r>
      </w:hyperlink>
      <w:r w:rsidRPr="003126BC">
        <w:rPr>
          <w:rFonts w:asciiTheme="minorHAnsi" w:hAnsiTheme="minorHAnsi" w:cstheme="minorHAnsi"/>
          <w:sz w:val="18"/>
          <w:szCs w:val="18"/>
        </w:rPr>
        <w:t xml:space="preserve"> </w:t>
      </w:r>
    </w:p>
    <w:p w14:paraId="31CF7E4A" w14:textId="68AD5E43" w:rsidR="0002484D" w:rsidRDefault="002D4262" w:rsidP="00E74F36">
      <w:pPr>
        <w:pStyle w:val="xxmsonormal"/>
        <w:shd w:val="clear" w:color="auto" w:fill="FFFFFF"/>
        <w:spacing w:before="0" w:beforeAutospacing="0" w:after="0" w:afterAutospacing="0"/>
        <w:jc w:val="both"/>
        <w:rPr>
          <w:rFonts w:asciiTheme="minorHAnsi" w:hAnsiTheme="minorHAnsi" w:cstheme="minorHAnsi"/>
          <w:sz w:val="18"/>
          <w:szCs w:val="18"/>
        </w:rPr>
      </w:pPr>
      <w:r w:rsidRPr="003126BC">
        <w:rPr>
          <w:rFonts w:asciiTheme="minorHAnsi" w:hAnsiTheme="minorHAnsi" w:cstheme="minorHAnsi"/>
          <w:sz w:val="18"/>
          <w:szCs w:val="18"/>
        </w:rPr>
        <w:t xml:space="preserve">Ufficio stampa </w:t>
      </w:r>
      <w:proofErr w:type="spellStart"/>
      <w:r w:rsidRPr="003126BC">
        <w:rPr>
          <w:rFonts w:asciiTheme="minorHAnsi" w:hAnsiTheme="minorHAnsi" w:cstheme="minorHAnsi"/>
          <w:sz w:val="18"/>
          <w:szCs w:val="18"/>
        </w:rPr>
        <w:t>eprcomunicazione</w:t>
      </w:r>
      <w:proofErr w:type="spellEnd"/>
      <w:r>
        <w:rPr>
          <w:rFonts w:asciiTheme="minorHAnsi" w:hAnsiTheme="minorHAnsi" w:cstheme="minorHAnsi"/>
          <w:sz w:val="18"/>
          <w:szCs w:val="18"/>
        </w:rPr>
        <w:t xml:space="preserve">: </w:t>
      </w:r>
      <w:hyperlink r:id="rId9" w:history="1">
        <w:r w:rsidR="004633EC" w:rsidRPr="003126BC">
          <w:rPr>
            <w:rStyle w:val="Collegamentoipertestuale"/>
            <w:rFonts w:asciiTheme="minorHAnsi" w:hAnsiTheme="minorHAnsi" w:cstheme="minorHAnsi"/>
            <w:sz w:val="18"/>
            <w:szCs w:val="18"/>
          </w:rPr>
          <w:t>ufficiostampa@eprcomunicazione.it</w:t>
        </w:r>
      </w:hyperlink>
      <w:r w:rsidR="004633EC" w:rsidRPr="003126BC">
        <w:rPr>
          <w:rFonts w:asciiTheme="minorHAnsi" w:hAnsiTheme="minorHAnsi" w:cstheme="minorHAnsi"/>
          <w:sz w:val="18"/>
          <w:szCs w:val="18"/>
        </w:rPr>
        <w:t xml:space="preserve">  </w:t>
      </w:r>
    </w:p>
    <w:p w14:paraId="5E061A36" w14:textId="2216F3F6" w:rsidR="001F7A81" w:rsidRPr="003126BC" w:rsidRDefault="001F7A81" w:rsidP="00E74F36">
      <w:pPr>
        <w:pStyle w:val="xxmsonormal"/>
        <w:shd w:val="clear" w:color="auto" w:fill="FFFFFF"/>
        <w:spacing w:before="0" w:beforeAutospacing="0" w:after="0" w:afterAutospacing="0"/>
        <w:jc w:val="both"/>
        <w:rPr>
          <w:rFonts w:asciiTheme="minorHAnsi" w:hAnsiTheme="minorHAnsi" w:cstheme="minorHAnsi"/>
          <w:sz w:val="18"/>
          <w:szCs w:val="18"/>
        </w:rPr>
      </w:pPr>
      <w:r>
        <w:rPr>
          <w:rFonts w:ascii="inherit" w:hAnsi="inherit" w:cs="Calibri"/>
          <w:i/>
          <w:iCs/>
          <w:color w:val="201F1E"/>
          <w:sz w:val="18"/>
          <w:szCs w:val="18"/>
          <w:bdr w:val="none" w:sz="0" w:space="0" w:color="auto" w:frame="1"/>
        </w:rPr>
        <w:t>Come </w:t>
      </w:r>
      <w:r>
        <w:rPr>
          <w:rFonts w:ascii="inherit" w:hAnsi="inherit" w:cs="Calibri"/>
          <w:b/>
          <w:bCs/>
          <w:i/>
          <w:iCs/>
          <w:color w:val="201F1E"/>
          <w:sz w:val="18"/>
          <w:szCs w:val="18"/>
          <w:bdr w:val="none" w:sz="0" w:space="0" w:color="auto" w:frame="1"/>
        </w:rPr>
        <w:t>ospiti</w:t>
      </w:r>
      <w:r>
        <w:rPr>
          <w:rFonts w:ascii="inherit" w:hAnsi="inherit" w:cs="Calibri"/>
          <w:i/>
          <w:iCs/>
          <w:color w:val="201F1E"/>
          <w:sz w:val="18"/>
          <w:szCs w:val="18"/>
          <w:bdr w:val="none" w:sz="0" w:space="0" w:color="auto" w:frame="1"/>
        </w:rPr>
        <w:t> dello stand Branca, cinque locali di rilievo del territorio </w:t>
      </w:r>
      <w:r>
        <w:rPr>
          <w:rFonts w:ascii="inherit" w:hAnsi="inherit" w:cs="Calibri"/>
          <w:i/>
          <w:iCs/>
          <w:color w:val="FF0000"/>
          <w:sz w:val="18"/>
          <w:szCs w:val="18"/>
          <w:bdr w:val="none" w:sz="0" w:space="0" w:color="auto" w:frame="1"/>
        </w:rPr>
        <w:t>nazionale ed internazionale</w:t>
      </w:r>
      <w:r>
        <w:rPr>
          <w:rFonts w:ascii="inherit" w:hAnsi="inherit" w:cs="Calibri"/>
          <w:i/>
          <w:iCs/>
          <w:color w:val="201F1E"/>
          <w:sz w:val="18"/>
          <w:szCs w:val="18"/>
          <w:bdr w:val="none" w:sz="0" w:space="0" w:color="auto" w:frame="1"/>
        </w:rPr>
        <w:t>, con le loro proposte rivisitate dei drink iconici con i prodotti Branca: </w:t>
      </w:r>
      <w:r>
        <w:rPr>
          <w:rFonts w:ascii="inherit" w:hAnsi="inherit" w:cs="Calibri"/>
          <w:b/>
          <w:bCs/>
          <w:i/>
          <w:iCs/>
          <w:color w:val="201F1E"/>
          <w:sz w:val="18"/>
          <w:szCs w:val="18"/>
          <w:bdr w:val="none" w:sz="0" w:space="0" w:color="auto" w:frame="1"/>
        </w:rPr>
        <w:t xml:space="preserve">Antica Formula Negroni, Antica Formula Manhattan, Fernet Cup N.1, </w:t>
      </w:r>
      <w:proofErr w:type="spellStart"/>
      <w:r>
        <w:rPr>
          <w:rFonts w:ascii="inherit" w:hAnsi="inherit" w:cs="Calibri"/>
          <w:b/>
          <w:bCs/>
          <w:i/>
          <w:iCs/>
          <w:color w:val="201F1E"/>
          <w:sz w:val="18"/>
          <w:szCs w:val="18"/>
          <w:bdr w:val="none" w:sz="0" w:space="0" w:color="auto" w:frame="1"/>
        </w:rPr>
        <w:t>Hanky</w:t>
      </w:r>
      <w:proofErr w:type="spellEnd"/>
      <w:r>
        <w:rPr>
          <w:rFonts w:ascii="inherit" w:hAnsi="inherit" w:cs="Calibri"/>
          <w:b/>
          <w:bCs/>
          <w:i/>
          <w:iCs/>
          <w:color w:val="201F1E"/>
          <w:sz w:val="18"/>
          <w:szCs w:val="18"/>
          <w:bdr w:val="none" w:sz="0" w:space="0" w:color="auto" w:frame="1"/>
        </w:rPr>
        <w:t xml:space="preserve"> </w:t>
      </w:r>
      <w:proofErr w:type="spellStart"/>
      <w:r>
        <w:rPr>
          <w:rFonts w:ascii="inherit" w:hAnsi="inherit" w:cs="Calibri"/>
          <w:b/>
          <w:bCs/>
          <w:i/>
          <w:iCs/>
          <w:color w:val="201F1E"/>
          <w:sz w:val="18"/>
          <w:szCs w:val="18"/>
          <w:bdr w:val="none" w:sz="0" w:space="0" w:color="auto" w:frame="1"/>
        </w:rPr>
        <w:t>Panky</w:t>
      </w:r>
      <w:proofErr w:type="spellEnd"/>
      <w:r>
        <w:rPr>
          <w:rFonts w:ascii="inherit" w:hAnsi="inherit" w:cs="Calibri"/>
          <w:i/>
          <w:iCs/>
          <w:color w:val="201F1E"/>
          <w:sz w:val="18"/>
          <w:szCs w:val="18"/>
          <w:bdr w:val="none" w:sz="0" w:space="0" w:color="auto" w:frame="1"/>
        </w:rPr>
        <w:t>. I protagonisti di questi momenti dedicati nei due giorni saranno i locali: Rude (Roma), Il Marchese (Roma), La fesseria (Napoli), </w:t>
      </w:r>
      <w:r>
        <w:rPr>
          <w:rFonts w:ascii="inherit" w:hAnsi="inherit" w:cs="Calibri"/>
          <w:i/>
          <w:iCs/>
          <w:color w:val="FF0000"/>
          <w:sz w:val="18"/>
          <w:szCs w:val="18"/>
          <w:bdr w:val="none" w:sz="0" w:space="0" w:color="auto" w:frame="1"/>
        </w:rPr>
        <w:t>Taba (Roma), Vesper Bar (Amsterdam).</w:t>
      </w:r>
    </w:p>
    <w:sectPr w:rsidR="001F7A81" w:rsidRPr="003126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A0B"/>
    <w:multiLevelType w:val="hybridMultilevel"/>
    <w:tmpl w:val="DACC50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4AE76FD"/>
    <w:multiLevelType w:val="multilevel"/>
    <w:tmpl w:val="14A2F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740DB"/>
    <w:multiLevelType w:val="hybridMultilevel"/>
    <w:tmpl w:val="10A27C60"/>
    <w:lvl w:ilvl="0" w:tplc="F36E75DC">
      <w:numFmt w:val="bullet"/>
      <w:lvlText w:val="-"/>
      <w:lvlJc w:val="left"/>
      <w:pPr>
        <w:ind w:left="1068" w:hanging="360"/>
      </w:pPr>
      <w:rPr>
        <w:rFonts w:ascii="Calibri" w:eastAsia="Times New Roman" w:hAnsi="Calibri" w:cs="Calibri" w:hint="default"/>
        <w:i/>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2068259438">
    <w:abstractNumId w:val="0"/>
  </w:num>
  <w:num w:numId="2" w16cid:durableId="1941720966">
    <w:abstractNumId w:val="1"/>
  </w:num>
  <w:num w:numId="3" w16cid:durableId="836578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A9"/>
    <w:rsid w:val="00015EB7"/>
    <w:rsid w:val="0002484D"/>
    <w:rsid w:val="0004018A"/>
    <w:rsid w:val="000538BC"/>
    <w:rsid w:val="00071810"/>
    <w:rsid w:val="00073F1B"/>
    <w:rsid w:val="000E1112"/>
    <w:rsid w:val="001166CC"/>
    <w:rsid w:val="001265E1"/>
    <w:rsid w:val="001A0738"/>
    <w:rsid w:val="001B53A9"/>
    <w:rsid w:val="001E66E8"/>
    <w:rsid w:val="001F78D7"/>
    <w:rsid w:val="001F7A81"/>
    <w:rsid w:val="00234322"/>
    <w:rsid w:val="00261226"/>
    <w:rsid w:val="002944F5"/>
    <w:rsid w:val="002D4262"/>
    <w:rsid w:val="003126BC"/>
    <w:rsid w:val="00325272"/>
    <w:rsid w:val="003657C7"/>
    <w:rsid w:val="00380194"/>
    <w:rsid w:val="00382F88"/>
    <w:rsid w:val="00384CE9"/>
    <w:rsid w:val="003961FF"/>
    <w:rsid w:val="003E2253"/>
    <w:rsid w:val="003F06FD"/>
    <w:rsid w:val="003F2025"/>
    <w:rsid w:val="003F2200"/>
    <w:rsid w:val="00415F44"/>
    <w:rsid w:val="004633EC"/>
    <w:rsid w:val="00472146"/>
    <w:rsid w:val="004B4A74"/>
    <w:rsid w:val="004D5EBD"/>
    <w:rsid w:val="004F08D8"/>
    <w:rsid w:val="00525C4F"/>
    <w:rsid w:val="00540F89"/>
    <w:rsid w:val="005529EC"/>
    <w:rsid w:val="00575438"/>
    <w:rsid w:val="00587A9B"/>
    <w:rsid w:val="00593532"/>
    <w:rsid w:val="005A721E"/>
    <w:rsid w:val="005B6C9A"/>
    <w:rsid w:val="005F29FA"/>
    <w:rsid w:val="00607FC3"/>
    <w:rsid w:val="00663DEC"/>
    <w:rsid w:val="00672BFA"/>
    <w:rsid w:val="006A2C2F"/>
    <w:rsid w:val="006A6F49"/>
    <w:rsid w:val="006C0EFC"/>
    <w:rsid w:val="006D5A27"/>
    <w:rsid w:val="00734FB7"/>
    <w:rsid w:val="00735738"/>
    <w:rsid w:val="00745A58"/>
    <w:rsid w:val="00761E9D"/>
    <w:rsid w:val="00766857"/>
    <w:rsid w:val="00793DDD"/>
    <w:rsid w:val="00794570"/>
    <w:rsid w:val="007C5427"/>
    <w:rsid w:val="00844A76"/>
    <w:rsid w:val="00852D1C"/>
    <w:rsid w:val="00883D34"/>
    <w:rsid w:val="008B0C65"/>
    <w:rsid w:val="008C0A6B"/>
    <w:rsid w:val="008C3C4F"/>
    <w:rsid w:val="009465A5"/>
    <w:rsid w:val="00947F8C"/>
    <w:rsid w:val="009550FA"/>
    <w:rsid w:val="00966A2E"/>
    <w:rsid w:val="0097405C"/>
    <w:rsid w:val="009857D4"/>
    <w:rsid w:val="009914AB"/>
    <w:rsid w:val="00997DFC"/>
    <w:rsid w:val="009A36D4"/>
    <w:rsid w:val="009C06E0"/>
    <w:rsid w:val="009C4525"/>
    <w:rsid w:val="009D4409"/>
    <w:rsid w:val="009E4367"/>
    <w:rsid w:val="009E4A8D"/>
    <w:rsid w:val="00A00055"/>
    <w:rsid w:val="00A02CD0"/>
    <w:rsid w:val="00A31261"/>
    <w:rsid w:val="00A4747C"/>
    <w:rsid w:val="00AA48EA"/>
    <w:rsid w:val="00AA4E60"/>
    <w:rsid w:val="00AA4F5D"/>
    <w:rsid w:val="00AB2CF0"/>
    <w:rsid w:val="00AE55D9"/>
    <w:rsid w:val="00AF17B9"/>
    <w:rsid w:val="00B407FE"/>
    <w:rsid w:val="00B436C3"/>
    <w:rsid w:val="00B5138D"/>
    <w:rsid w:val="00B601D7"/>
    <w:rsid w:val="00B60B69"/>
    <w:rsid w:val="00B749FD"/>
    <w:rsid w:val="00B82DA4"/>
    <w:rsid w:val="00BA2DF5"/>
    <w:rsid w:val="00CB296F"/>
    <w:rsid w:val="00CD3A73"/>
    <w:rsid w:val="00CE60FC"/>
    <w:rsid w:val="00D26292"/>
    <w:rsid w:val="00D31EFB"/>
    <w:rsid w:val="00D65D25"/>
    <w:rsid w:val="00D752C7"/>
    <w:rsid w:val="00D838D4"/>
    <w:rsid w:val="00D93ED0"/>
    <w:rsid w:val="00DA09DB"/>
    <w:rsid w:val="00DA608C"/>
    <w:rsid w:val="00DC0961"/>
    <w:rsid w:val="00DC55CF"/>
    <w:rsid w:val="00E11D3A"/>
    <w:rsid w:val="00E15B25"/>
    <w:rsid w:val="00E34023"/>
    <w:rsid w:val="00E4098B"/>
    <w:rsid w:val="00E74F36"/>
    <w:rsid w:val="00E80D71"/>
    <w:rsid w:val="00E95D86"/>
    <w:rsid w:val="00EA6A02"/>
    <w:rsid w:val="00EE074B"/>
    <w:rsid w:val="00EE6AF1"/>
    <w:rsid w:val="00F25211"/>
    <w:rsid w:val="00F339FE"/>
    <w:rsid w:val="00F71BDC"/>
    <w:rsid w:val="00F72487"/>
    <w:rsid w:val="00F80B3B"/>
    <w:rsid w:val="00F92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AAC9"/>
  <w15:chartTrackingRefBased/>
  <w15:docId w15:val="{F64F2A61-AD7C-4890-A5B5-18C76E87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53A9"/>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B53A9"/>
    <w:rPr>
      <w:color w:val="0563C1"/>
      <w:u w:val="single"/>
    </w:rPr>
  </w:style>
  <w:style w:type="paragraph" w:styleId="Nessunaspaziatura">
    <w:name w:val="No Spacing"/>
    <w:basedOn w:val="Normale"/>
    <w:uiPriority w:val="1"/>
    <w:qFormat/>
    <w:rsid w:val="001B53A9"/>
    <w:rPr>
      <w:rFonts w:ascii="Calibri" w:hAnsi="Calibri" w:cs="Calibri"/>
      <w:sz w:val="22"/>
      <w:szCs w:val="22"/>
    </w:rPr>
  </w:style>
  <w:style w:type="paragraph" w:styleId="Paragrafoelenco">
    <w:name w:val="List Paragraph"/>
    <w:basedOn w:val="Normale"/>
    <w:uiPriority w:val="34"/>
    <w:qFormat/>
    <w:rsid w:val="001B53A9"/>
    <w:pPr>
      <w:ind w:left="708"/>
    </w:pPr>
  </w:style>
  <w:style w:type="paragraph" w:customStyle="1" w:styleId="yiv7593232471msonormal">
    <w:name w:val="yiv7593232471msonormal"/>
    <w:basedOn w:val="Normale"/>
    <w:uiPriority w:val="99"/>
    <w:rsid w:val="001B53A9"/>
    <w:pPr>
      <w:spacing w:before="100" w:beforeAutospacing="1" w:after="100" w:afterAutospacing="1"/>
    </w:pPr>
    <w:rPr>
      <w:rFonts w:ascii="Calibri" w:hAnsi="Calibri" w:cs="Calibri"/>
      <w:sz w:val="22"/>
      <w:szCs w:val="22"/>
    </w:rPr>
  </w:style>
  <w:style w:type="character" w:styleId="Menzionenonrisolta">
    <w:name w:val="Unresolved Mention"/>
    <w:basedOn w:val="Carpredefinitoparagrafo"/>
    <w:uiPriority w:val="99"/>
    <w:semiHidden/>
    <w:unhideWhenUsed/>
    <w:rsid w:val="004633EC"/>
    <w:rPr>
      <w:color w:val="605E5C"/>
      <w:shd w:val="clear" w:color="auto" w:fill="E1DFDD"/>
    </w:rPr>
  </w:style>
  <w:style w:type="paragraph" w:customStyle="1" w:styleId="xyiv7593232471msonormal">
    <w:name w:val="x_yiv7593232471msonormal"/>
    <w:basedOn w:val="Normale"/>
    <w:rsid w:val="00734FB7"/>
    <w:pPr>
      <w:spacing w:before="100" w:beforeAutospacing="1" w:after="100" w:afterAutospacing="1"/>
    </w:pPr>
    <w:rPr>
      <w:rFonts w:eastAsia="Times New Roman"/>
    </w:rPr>
  </w:style>
  <w:style w:type="paragraph" w:customStyle="1" w:styleId="xxmsonormal">
    <w:name w:val="x_x_msonormal"/>
    <w:basedOn w:val="Normale"/>
    <w:rsid w:val="00B601D7"/>
    <w:pPr>
      <w:spacing w:before="100" w:beforeAutospacing="1" w:after="100" w:afterAutospacing="1"/>
    </w:pPr>
    <w:rPr>
      <w:rFonts w:eastAsia="Times New Roman"/>
    </w:rPr>
  </w:style>
  <w:style w:type="paragraph" w:customStyle="1" w:styleId="xmsonormal">
    <w:name w:val="x_msonormal"/>
    <w:basedOn w:val="Normale"/>
    <w:rsid w:val="00E4098B"/>
    <w:pPr>
      <w:spacing w:before="100" w:beforeAutospacing="1" w:after="100" w:afterAutospacing="1"/>
    </w:pPr>
    <w:rPr>
      <w:rFonts w:eastAsia="Times New Roman"/>
    </w:rPr>
  </w:style>
  <w:style w:type="character" w:styleId="Collegamentovisitato">
    <w:name w:val="FollowedHyperlink"/>
    <w:basedOn w:val="Carpredefinitoparagrafo"/>
    <w:uiPriority w:val="99"/>
    <w:semiHidden/>
    <w:unhideWhenUsed/>
    <w:rsid w:val="006A6F49"/>
    <w:rPr>
      <w:color w:val="954F72" w:themeColor="followedHyperlink"/>
      <w:u w:val="single"/>
    </w:rPr>
  </w:style>
  <w:style w:type="paragraph" w:customStyle="1" w:styleId="Default">
    <w:name w:val="Default"/>
    <w:rsid w:val="009A36D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714">
      <w:bodyDiv w:val="1"/>
      <w:marLeft w:val="0"/>
      <w:marRight w:val="0"/>
      <w:marTop w:val="0"/>
      <w:marBottom w:val="0"/>
      <w:divBdr>
        <w:top w:val="none" w:sz="0" w:space="0" w:color="auto"/>
        <w:left w:val="none" w:sz="0" w:space="0" w:color="auto"/>
        <w:bottom w:val="none" w:sz="0" w:space="0" w:color="auto"/>
        <w:right w:val="none" w:sz="0" w:space="0" w:color="auto"/>
      </w:divBdr>
    </w:div>
    <w:div w:id="236281745">
      <w:bodyDiv w:val="1"/>
      <w:marLeft w:val="0"/>
      <w:marRight w:val="0"/>
      <w:marTop w:val="0"/>
      <w:marBottom w:val="0"/>
      <w:divBdr>
        <w:top w:val="none" w:sz="0" w:space="0" w:color="auto"/>
        <w:left w:val="none" w:sz="0" w:space="0" w:color="auto"/>
        <w:bottom w:val="none" w:sz="0" w:space="0" w:color="auto"/>
        <w:right w:val="none" w:sz="0" w:space="0" w:color="auto"/>
      </w:divBdr>
    </w:div>
    <w:div w:id="243533642">
      <w:bodyDiv w:val="1"/>
      <w:marLeft w:val="0"/>
      <w:marRight w:val="0"/>
      <w:marTop w:val="0"/>
      <w:marBottom w:val="0"/>
      <w:divBdr>
        <w:top w:val="none" w:sz="0" w:space="0" w:color="auto"/>
        <w:left w:val="none" w:sz="0" w:space="0" w:color="auto"/>
        <w:bottom w:val="none" w:sz="0" w:space="0" w:color="auto"/>
        <w:right w:val="none" w:sz="0" w:space="0" w:color="auto"/>
      </w:divBdr>
    </w:div>
    <w:div w:id="320894305">
      <w:bodyDiv w:val="1"/>
      <w:marLeft w:val="0"/>
      <w:marRight w:val="0"/>
      <w:marTop w:val="0"/>
      <w:marBottom w:val="0"/>
      <w:divBdr>
        <w:top w:val="none" w:sz="0" w:space="0" w:color="auto"/>
        <w:left w:val="none" w:sz="0" w:space="0" w:color="auto"/>
        <w:bottom w:val="none" w:sz="0" w:space="0" w:color="auto"/>
        <w:right w:val="none" w:sz="0" w:space="0" w:color="auto"/>
      </w:divBdr>
    </w:div>
    <w:div w:id="443811380">
      <w:bodyDiv w:val="1"/>
      <w:marLeft w:val="0"/>
      <w:marRight w:val="0"/>
      <w:marTop w:val="0"/>
      <w:marBottom w:val="0"/>
      <w:divBdr>
        <w:top w:val="none" w:sz="0" w:space="0" w:color="auto"/>
        <w:left w:val="none" w:sz="0" w:space="0" w:color="auto"/>
        <w:bottom w:val="none" w:sz="0" w:space="0" w:color="auto"/>
        <w:right w:val="none" w:sz="0" w:space="0" w:color="auto"/>
      </w:divBdr>
      <w:divsChild>
        <w:div w:id="753548040">
          <w:marLeft w:val="0"/>
          <w:marRight w:val="0"/>
          <w:marTop w:val="0"/>
          <w:marBottom w:val="0"/>
          <w:divBdr>
            <w:top w:val="none" w:sz="0" w:space="0" w:color="auto"/>
            <w:left w:val="none" w:sz="0" w:space="0" w:color="auto"/>
            <w:bottom w:val="none" w:sz="0" w:space="0" w:color="auto"/>
            <w:right w:val="none" w:sz="0" w:space="0" w:color="auto"/>
          </w:divBdr>
        </w:div>
        <w:div w:id="442965749">
          <w:marLeft w:val="0"/>
          <w:marRight w:val="0"/>
          <w:marTop w:val="0"/>
          <w:marBottom w:val="0"/>
          <w:divBdr>
            <w:top w:val="none" w:sz="0" w:space="0" w:color="auto"/>
            <w:left w:val="none" w:sz="0" w:space="0" w:color="auto"/>
            <w:bottom w:val="none" w:sz="0" w:space="0" w:color="auto"/>
            <w:right w:val="none" w:sz="0" w:space="0" w:color="auto"/>
          </w:divBdr>
          <w:divsChild>
            <w:div w:id="845486529">
              <w:marLeft w:val="0"/>
              <w:marRight w:val="0"/>
              <w:marTop w:val="0"/>
              <w:marBottom w:val="0"/>
              <w:divBdr>
                <w:top w:val="none" w:sz="0" w:space="0" w:color="auto"/>
                <w:left w:val="none" w:sz="0" w:space="0" w:color="auto"/>
                <w:bottom w:val="none" w:sz="0" w:space="0" w:color="auto"/>
                <w:right w:val="none" w:sz="0" w:space="0" w:color="auto"/>
              </w:divBdr>
            </w:div>
          </w:divsChild>
        </w:div>
        <w:div w:id="769935954">
          <w:marLeft w:val="0"/>
          <w:marRight w:val="0"/>
          <w:marTop w:val="0"/>
          <w:marBottom w:val="0"/>
          <w:divBdr>
            <w:top w:val="none" w:sz="0" w:space="0" w:color="auto"/>
            <w:left w:val="none" w:sz="0" w:space="0" w:color="auto"/>
            <w:bottom w:val="none" w:sz="0" w:space="0" w:color="auto"/>
            <w:right w:val="none" w:sz="0" w:space="0" w:color="auto"/>
          </w:divBdr>
        </w:div>
        <w:div w:id="1884950443">
          <w:marLeft w:val="0"/>
          <w:marRight w:val="0"/>
          <w:marTop w:val="0"/>
          <w:marBottom w:val="0"/>
          <w:divBdr>
            <w:top w:val="none" w:sz="0" w:space="0" w:color="auto"/>
            <w:left w:val="none" w:sz="0" w:space="0" w:color="auto"/>
            <w:bottom w:val="none" w:sz="0" w:space="0" w:color="auto"/>
            <w:right w:val="none" w:sz="0" w:space="0" w:color="auto"/>
          </w:divBdr>
          <w:divsChild>
            <w:div w:id="1823160884">
              <w:marLeft w:val="0"/>
              <w:marRight w:val="0"/>
              <w:marTop w:val="0"/>
              <w:marBottom w:val="0"/>
              <w:divBdr>
                <w:top w:val="none" w:sz="0" w:space="0" w:color="auto"/>
                <w:left w:val="none" w:sz="0" w:space="0" w:color="auto"/>
                <w:bottom w:val="none" w:sz="0" w:space="0" w:color="auto"/>
                <w:right w:val="none" w:sz="0" w:space="0" w:color="auto"/>
              </w:divBdr>
              <w:divsChild>
                <w:div w:id="456992026">
                  <w:marLeft w:val="0"/>
                  <w:marRight w:val="0"/>
                  <w:marTop w:val="0"/>
                  <w:marBottom w:val="0"/>
                  <w:divBdr>
                    <w:top w:val="none" w:sz="0" w:space="0" w:color="auto"/>
                    <w:left w:val="none" w:sz="0" w:space="0" w:color="auto"/>
                    <w:bottom w:val="none" w:sz="0" w:space="0" w:color="auto"/>
                    <w:right w:val="none" w:sz="0" w:space="0" w:color="auto"/>
                  </w:divBdr>
                  <w:divsChild>
                    <w:div w:id="9629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81370">
      <w:bodyDiv w:val="1"/>
      <w:marLeft w:val="0"/>
      <w:marRight w:val="0"/>
      <w:marTop w:val="0"/>
      <w:marBottom w:val="0"/>
      <w:divBdr>
        <w:top w:val="none" w:sz="0" w:space="0" w:color="auto"/>
        <w:left w:val="none" w:sz="0" w:space="0" w:color="auto"/>
        <w:bottom w:val="none" w:sz="0" w:space="0" w:color="auto"/>
        <w:right w:val="none" w:sz="0" w:space="0" w:color="auto"/>
      </w:divBdr>
    </w:div>
    <w:div w:id="715159215">
      <w:bodyDiv w:val="1"/>
      <w:marLeft w:val="0"/>
      <w:marRight w:val="0"/>
      <w:marTop w:val="0"/>
      <w:marBottom w:val="0"/>
      <w:divBdr>
        <w:top w:val="none" w:sz="0" w:space="0" w:color="auto"/>
        <w:left w:val="none" w:sz="0" w:space="0" w:color="auto"/>
        <w:bottom w:val="none" w:sz="0" w:space="0" w:color="auto"/>
        <w:right w:val="none" w:sz="0" w:space="0" w:color="auto"/>
      </w:divBdr>
    </w:div>
    <w:div w:id="793601745">
      <w:bodyDiv w:val="1"/>
      <w:marLeft w:val="0"/>
      <w:marRight w:val="0"/>
      <w:marTop w:val="0"/>
      <w:marBottom w:val="0"/>
      <w:divBdr>
        <w:top w:val="none" w:sz="0" w:space="0" w:color="auto"/>
        <w:left w:val="none" w:sz="0" w:space="0" w:color="auto"/>
        <w:bottom w:val="none" w:sz="0" w:space="0" w:color="auto"/>
        <w:right w:val="none" w:sz="0" w:space="0" w:color="auto"/>
      </w:divBdr>
    </w:div>
    <w:div w:id="1009722127">
      <w:bodyDiv w:val="1"/>
      <w:marLeft w:val="0"/>
      <w:marRight w:val="0"/>
      <w:marTop w:val="0"/>
      <w:marBottom w:val="0"/>
      <w:divBdr>
        <w:top w:val="none" w:sz="0" w:space="0" w:color="auto"/>
        <w:left w:val="none" w:sz="0" w:space="0" w:color="auto"/>
        <w:bottom w:val="none" w:sz="0" w:space="0" w:color="auto"/>
        <w:right w:val="none" w:sz="0" w:space="0" w:color="auto"/>
      </w:divBdr>
    </w:div>
    <w:div w:id="1919242303">
      <w:bodyDiv w:val="1"/>
      <w:marLeft w:val="0"/>
      <w:marRight w:val="0"/>
      <w:marTop w:val="0"/>
      <w:marBottom w:val="0"/>
      <w:divBdr>
        <w:top w:val="none" w:sz="0" w:space="0" w:color="auto"/>
        <w:left w:val="none" w:sz="0" w:space="0" w:color="auto"/>
        <w:bottom w:val="none" w:sz="0" w:space="0" w:color="auto"/>
        <w:right w:val="none" w:sz="0" w:space="0" w:color="auto"/>
      </w:divBdr>
    </w:div>
    <w:div w:id="2001536682">
      <w:bodyDiv w:val="1"/>
      <w:marLeft w:val="0"/>
      <w:marRight w:val="0"/>
      <w:marTop w:val="0"/>
      <w:marBottom w:val="0"/>
      <w:divBdr>
        <w:top w:val="none" w:sz="0" w:space="0" w:color="auto"/>
        <w:left w:val="none" w:sz="0" w:space="0" w:color="auto"/>
        <w:bottom w:val="none" w:sz="0" w:space="0" w:color="auto"/>
        <w:right w:val="none" w:sz="0" w:space="0" w:color="auto"/>
      </w:divBdr>
    </w:div>
    <w:div w:id="20316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branca.it" TargetMode="External"/><Relationship Id="rId3" Type="http://schemas.openxmlformats.org/officeDocument/2006/relationships/settings" Target="settings.xml"/><Relationship Id="rId7" Type="http://schemas.openxmlformats.org/officeDocument/2006/relationships/hyperlink" Target="https://www.fernetbranca.com/fernet-branca-world/i-barback-games-2022-i-giochi-tornano-a-ro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F362.4DA8C65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fficiostampa@eprcomunica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803</Words>
  <Characters>4579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Comenducci</dc:creator>
  <cp:keywords/>
  <dc:description/>
  <cp:lastModifiedBy>Leccese Loredana</cp:lastModifiedBy>
  <cp:revision>2</cp:revision>
  <dcterms:created xsi:type="dcterms:W3CDTF">2022-05-25T14:50:00Z</dcterms:created>
  <dcterms:modified xsi:type="dcterms:W3CDTF">2022-05-25T14:50:00Z</dcterms:modified>
</cp:coreProperties>
</file>