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DCD9" w14:textId="77777777" w:rsidR="00D55C25" w:rsidRDefault="00D55C25" w:rsidP="00DD3FCA">
      <w:pPr>
        <w:jc w:val="center"/>
        <w:rPr>
          <w:rFonts w:ascii="Avenir Next" w:hAnsi="Avenir Next"/>
          <w:b/>
          <w:bCs/>
          <w:color w:val="000000" w:themeColor="text1"/>
          <w:sz w:val="28"/>
          <w:szCs w:val="28"/>
          <w:lang w:val="en-US"/>
        </w:rPr>
      </w:pPr>
    </w:p>
    <w:p w14:paraId="76FA6E6F" w14:textId="6046AE05" w:rsidR="00DD3FCA" w:rsidRPr="00A32DB3" w:rsidRDefault="00DD3FCA" w:rsidP="00DD3FCA">
      <w:pPr>
        <w:jc w:val="center"/>
        <w:rPr>
          <w:rFonts w:ascii="Avenir Next" w:hAnsi="Avenir Next"/>
          <w:b/>
          <w:bCs/>
          <w:sz w:val="28"/>
          <w:szCs w:val="28"/>
          <w:lang w:val="en-US"/>
        </w:rPr>
      </w:pPr>
      <w:r w:rsidRPr="00A32DB3">
        <w:rPr>
          <w:rFonts w:ascii="Avenir Next" w:hAnsi="Avenir Next"/>
          <w:b/>
          <w:bCs/>
          <w:color w:val="000000" w:themeColor="text1"/>
          <w:sz w:val="28"/>
          <w:szCs w:val="28"/>
          <w:lang w:val="en-US"/>
        </w:rPr>
        <w:t>Brancamenta meets Party Like a Deejay!</w:t>
      </w:r>
    </w:p>
    <w:p w14:paraId="006BA2F2" w14:textId="77777777" w:rsidR="00DD3FCA" w:rsidRPr="00A32DB3" w:rsidRDefault="00DD3FCA" w:rsidP="00DD3FCA">
      <w:pPr>
        <w:jc w:val="center"/>
        <w:rPr>
          <w:rFonts w:ascii="Avenir Next" w:hAnsi="Avenir Next"/>
          <w:b/>
          <w:bCs/>
          <w:sz w:val="10"/>
          <w:szCs w:val="10"/>
          <w:lang w:val="en-US"/>
        </w:rPr>
      </w:pPr>
    </w:p>
    <w:p w14:paraId="76329ADF" w14:textId="77777777" w:rsidR="00D55C25" w:rsidRDefault="00DD3FCA" w:rsidP="00DD3FCA">
      <w:pPr>
        <w:jc w:val="center"/>
        <w:rPr>
          <w:rFonts w:ascii="Avenir Next" w:hAnsi="Avenir Next"/>
          <w:b/>
          <w:bCs/>
        </w:rPr>
      </w:pPr>
      <w:r w:rsidRPr="00A32DB3">
        <w:rPr>
          <w:rFonts w:ascii="Avenir Next" w:hAnsi="Avenir Next"/>
          <w:b/>
          <w:bCs/>
          <w:lang w:val="en-US"/>
        </w:rPr>
        <w:t xml:space="preserve">  </w:t>
      </w:r>
      <w:r w:rsidRPr="00A32DB3">
        <w:rPr>
          <w:rFonts w:ascii="Avenir Next" w:hAnsi="Avenir Next"/>
          <w:b/>
          <w:bCs/>
        </w:rPr>
        <w:t xml:space="preserve">L’amaro protagonista dell’estate di Fratelli Branca Distillerie incontra </w:t>
      </w:r>
    </w:p>
    <w:p w14:paraId="69E5386A" w14:textId="0E6C4B3C" w:rsidR="00DD3FCA" w:rsidRPr="00D55C25" w:rsidRDefault="00DD3FCA" w:rsidP="00D55C25">
      <w:pPr>
        <w:jc w:val="center"/>
        <w:rPr>
          <w:rFonts w:ascii="Avenir Next" w:hAnsi="Avenir Next"/>
          <w:b/>
          <w:bCs/>
        </w:rPr>
      </w:pPr>
      <w:r w:rsidRPr="00A32DB3">
        <w:rPr>
          <w:rFonts w:ascii="Avenir Next" w:hAnsi="Avenir Next"/>
          <w:b/>
          <w:bCs/>
        </w:rPr>
        <w:t>la radio più cool d’Italia. Il risultato? Un evento</w:t>
      </w:r>
      <w:r>
        <w:rPr>
          <w:rFonts w:ascii="Avenir Next" w:hAnsi="Avenir Next"/>
          <w:b/>
          <w:bCs/>
        </w:rPr>
        <w:t xml:space="preserve"> in puro stile Radio Deejay con il </w:t>
      </w:r>
      <w:proofErr w:type="spellStart"/>
      <w:r>
        <w:rPr>
          <w:rFonts w:ascii="Avenir Next" w:hAnsi="Avenir Next"/>
          <w:b/>
          <w:bCs/>
        </w:rPr>
        <w:t>brrr</w:t>
      </w:r>
      <w:proofErr w:type="spellEnd"/>
      <w:r>
        <w:rPr>
          <w:rFonts w:ascii="Avenir Next" w:hAnsi="Avenir Next"/>
          <w:b/>
          <w:bCs/>
        </w:rPr>
        <w:t>…</w:t>
      </w:r>
      <w:proofErr w:type="spellStart"/>
      <w:r>
        <w:rPr>
          <w:rFonts w:ascii="Avenir Next" w:hAnsi="Avenir Next"/>
          <w:b/>
          <w:bCs/>
        </w:rPr>
        <w:t>ivido</w:t>
      </w:r>
      <w:proofErr w:type="spellEnd"/>
      <w:r>
        <w:rPr>
          <w:rFonts w:ascii="Avenir Next" w:hAnsi="Avenir Next"/>
          <w:b/>
          <w:bCs/>
        </w:rPr>
        <w:t xml:space="preserve"> ghiacciato al sapore di menta! </w:t>
      </w:r>
    </w:p>
    <w:p w14:paraId="19B219AB" w14:textId="77777777" w:rsidR="00DD3FCA" w:rsidRDefault="00DD3FCA" w:rsidP="00DD3FCA">
      <w:pPr>
        <w:rPr>
          <w:rFonts w:ascii="Avenir Next" w:hAnsi="Avenir Next"/>
          <w:b/>
          <w:bCs/>
        </w:rPr>
      </w:pPr>
    </w:p>
    <w:p w14:paraId="608F82D2" w14:textId="4710703E" w:rsidR="00DD3FCA" w:rsidRDefault="00DD3FCA" w:rsidP="00DD3FCA">
      <w:pPr>
        <w:jc w:val="both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i/>
          <w:iCs/>
          <w:sz w:val="22"/>
          <w:szCs w:val="22"/>
        </w:rPr>
        <w:t xml:space="preserve">Milano, </w:t>
      </w:r>
      <w:proofErr w:type="gramStart"/>
      <w:r>
        <w:rPr>
          <w:rFonts w:ascii="Avenir Next" w:hAnsi="Avenir Next"/>
          <w:i/>
          <w:iCs/>
          <w:sz w:val="22"/>
          <w:szCs w:val="22"/>
        </w:rPr>
        <w:t>Giugno</w:t>
      </w:r>
      <w:proofErr w:type="gramEnd"/>
      <w:r>
        <w:rPr>
          <w:rFonts w:ascii="Avenir Next" w:hAnsi="Avenir Next"/>
          <w:i/>
          <w:iCs/>
          <w:sz w:val="22"/>
          <w:szCs w:val="22"/>
        </w:rPr>
        <w:t xml:space="preserve"> 2024 -</w:t>
      </w:r>
      <w:r>
        <w:rPr>
          <w:rFonts w:ascii="Avenir Next" w:hAnsi="Avenir Next"/>
          <w:sz w:val="22"/>
          <w:szCs w:val="22"/>
        </w:rPr>
        <w:t xml:space="preserve"> L’estate è all’orizzonte e per celebrare (finalmente) l’inizio della bella stagione, anche e soprattutto in città, </w:t>
      </w:r>
      <w:hyperlink r:id="rId6" w:history="1">
        <w:r w:rsidRPr="00D55C25">
          <w:rPr>
            <w:rStyle w:val="Collegamentoipertestuale"/>
            <w:rFonts w:ascii="Avenir Next" w:hAnsi="Avenir Next"/>
            <w:b/>
            <w:bCs/>
            <w:sz w:val="22"/>
            <w:szCs w:val="22"/>
          </w:rPr>
          <w:t>Brancamenta</w:t>
        </w:r>
      </w:hyperlink>
      <w:r>
        <w:rPr>
          <w:rFonts w:ascii="Avenir Next" w:hAnsi="Avenir Next"/>
          <w:sz w:val="22"/>
          <w:szCs w:val="22"/>
        </w:rPr>
        <w:t xml:space="preserve"> e </w:t>
      </w:r>
      <w:r w:rsidRPr="00D55C25">
        <w:rPr>
          <w:rFonts w:ascii="Avenir Next" w:hAnsi="Avenir Next"/>
          <w:b/>
          <w:bCs/>
          <w:sz w:val="22"/>
          <w:szCs w:val="22"/>
        </w:rPr>
        <w:t>Radio Deejay</w:t>
      </w:r>
      <w:r>
        <w:rPr>
          <w:rFonts w:ascii="Avenir Next" w:hAnsi="Avenir Next"/>
          <w:sz w:val="22"/>
          <w:szCs w:val="22"/>
        </w:rPr>
        <w:t xml:space="preserve"> danno appuntamento a Parco Sempione per Party Like a Deejay, l’evento musicale più grande e atteso di Milano. </w:t>
      </w:r>
    </w:p>
    <w:p w14:paraId="7C9A99FD" w14:textId="7CAAFAB2" w:rsidR="00DD3FCA" w:rsidRDefault="00DD3FCA" w:rsidP="00DD3FCA">
      <w:pPr>
        <w:jc w:val="both"/>
        <w:rPr>
          <w:rFonts w:ascii="Avenir Next" w:hAnsi="Avenir Next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CCD2D9" wp14:editId="26C55DC4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638810" cy="2503805"/>
            <wp:effectExtent l="0" t="0" r="8890" b="0"/>
            <wp:wrapSquare wrapText="bothSides"/>
            <wp:docPr id="314673715" name="Immagine 2" descr="Immagine che contiene cibo, bevanda, Bottiglia di vetro, Tappo di bottigl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magine che contiene cibo, bevanda, Bottiglia di vetro, Tappo di bottigli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38810" cy="2503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267BC" w14:textId="77777777" w:rsidR="00DD3FCA" w:rsidRDefault="00DD3FCA" w:rsidP="00DD3FCA">
      <w:pPr>
        <w:jc w:val="both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Brancamenta, il </w:t>
      </w:r>
      <w:r>
        <w:rPr>
          <w:rFonts w:ascii="Avenir Next" w:hAnsi="Avenir Next"/>
          <w:b/>
          <w:bCs/>
          <w:sz w:val="22"/>
          <w:szCs w:val="22"/>
        </w:rPr>
        <w:t>re indiscusso del bere ghiacciato</w:t>
      </w:r>
      <w:r>
        <w:rPr>
          <w:rFonts w:ascii="Avenir Next" w:hAnsi="Avenir Next"/>
          <w:sz w:val="22"/>
          <w:szCs w:val="22"/>
        </w:rPr>
        <w:t xml:space="preserve"> di Fratelli Branca Distillerie sarà official sponsor della due giorni di concerti e divertimento organizzato nel cuore verde meneghino. </w:t>
      </w:r>
    </w:p>
    <w:p w14:paraId="700795A0" w14:textId="0FC5B93C" w:rsidR="00DD3FCA" w:rsidRDefault="00DD3FCA" w:rsidP="00DD3FCA">
      <w:pPr>
        <w:jc w:val="both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b/>
          <w:bCs/>
          <w:sz w:val="22"/>
          <w:szCs w:val="22"/>
        </w:rPr>
        <w:t>Sabato 8</w:t>
      </w:r>
      <w:r>
        <w:rPr>
          <w:rFonts w:ascii="Avenir Next" w:hAnsi="Avenir Next"/>
          <w:sz w:val="22"/>
          <w:szCs w:val="22"/>
        </w:rPr>
        <w:t xml:space="preserve"> e </w:t>
      </w:r>
      <w:proofErr w:type="gramStart"/>
      <w:r>
        <w:rPr>
          <w:rFonts w:ascii="Avenir Next" w:hAnsi="Avenir Next"/>
          <w:b/>
          <w:bCs/>
          <w:sz w:val="22"/>
          <w:szCs w:val="22"/>
        </w:rPr>
        <w:t>Domenica</w:t>
      </w:r>
      <w:proofErr w:type="gramEnd"/>
      <w:r>
        <w:rPr>
          <w:rFonts w:ascii="Avenir Next" w:hAnsi="Avenir Next"/>
          <w:b/>
          <w:bCs/>
          <w:sz w:val="22"/>
          <w:szCs w:val="22"/>
        </w:rPr>
        <w:t xml:space="preserve"> 9 Giugno</w:t>
      </w:r>
      <w:r>
        <w:rPr>
          <w:rFonts w:ascii="Avenir Next" w:hAnsi="Avenir Next"/>
          <w:sz w:val="22"/>
          <w:szCs w:val="22"/>
        </w:rPr>
        <w:t xml:space="preserve"> si alterneranno sul palco di Radio Deejay gli speaker più amati e i più famosi nomi del pop all’italiana, tra cui Angelina Mango, Rose Villain, i The </w:t>
      </w:r>
      <w:proofErr w:type="spellStart"/>
      <w:r>
        <w:rPr>
          <w:rFonts w:ascii="Avenir Next" w:hAnsi="Avenir Next"/>
          <w:sz w:val="22"/>
          <w:szCs w:val="22"/>
        </w:rPr>
        <w:t>Kolors</w:t>
      </w:r>
      <w:proofErr w:type="spellEnd"/>
      <w:r>
        <w:rPr>
          <w:rFonts w:ascii="Avenir Next" w:hAnsi="Avenir Next"/>
          <w:sz w:val="22"/>
          <w:szCs w:val="22"/>
        </w:rPr>
        <w:t xml:space="preserve"> e Tananai. Un’occasione imperdibile per cantare a squarciagola, non prima di essersi rinfrescati con </w:t>
      </w:r>
      <w:r w:rsidRPr="00665799">
        <w:rPr>
          <w:rFonts w:ascii="Avenir Next" w:hAnsi="Avenir Next"/>
          <w:sz w:val="22"/>
          <w:szCs w:val="22"/>
        </w:rPr>
        <w:t>il gusto unico alla menta</w:t>
      </w:r>
      <w:r>
        <w:rPr>
          <w:rFonts w:ascii="Avenir Next" w:hAnsi="Avenir Next"/>
          <w:sz w:val="22"/>
          <w:szCs w:val="22"/>
        </w:rPr>
        <w:t xml:space="preserve"> dell’amaro di casa Branca sinonimo di </w:t>
      </w:r>
      <w:proofErr w:type="spellStart"/>
      <w:r>
        <w:rPr>
          <w:rFonts w:ascii="Avenir Next" w:hAnsi="Avenir Next"/>
          <w:sz w:val="22"/>
          <w:szCs w:val="22"/>
        </w:rPr>
        <w:t>coolness</w:t>
      </w:r>
      <w:proofErr w:type="spellEnd"/>
      <w:r>
        <w:rPr>
          <w:rFonts w:ascii="Avenir Next" w:hAnsi="Avenir Next"/>
          <w:sz w:val="22"/>
          <w:szCs w:val="22"/>
        </w:rPr>
        <w:t xml:space="preserve">! </w:t>
      </w:r>
    </w:p>
    <w:p w14:paraId="4E0C2626" w14:textId="77777777" w:rsidR="00053C6E" w:rsidRDefault="00053C6E" w:rsidP="00DD3FCA">
      <w:pPr>
        <w:jc w:val="both"/>
        <w:rPr>
          <w:rFonts w:ascii="Avenir Next" w:hAnsi="Avenir Next"/>
          <w:sz w:val="22"/>
          <w:szCs w:val="22"/>
        </w:rPr>
      </w:pPr>
    </w:p>
    <w:p w14:paraId="2BF89587" w14:textId="619D20C0" w:rsidR="00DD3FCA" w:rsidRPr="00A76ACF" w:rsidRDefault="00A76ACF" w:rsidP="00DD3FCA">
      <w:pPr>
        <w:jc w:val="both"/>
        <w:rPr>
          <w:rFonts w:ascii="Avenir Next" w:hAnsi="Avenir Next"/>
          <w:sz w:val="22"/>
          <w:szCs w:val="22"/>
        </w:rPr>
      </w:pPr>
      <w:r w:rsidRPr="00D55C25">
        <w:rPr>
          <w:rFonts w:ascii="Avenir Next" w:hAnsi="Avenir Next"/>
          <w:b/>
          <w:bCs/>
          <w:sz w:val="22"/>
          <w:szCs w:val="22"/>
        </w:rPr>
        <w:t>Brancamenta sarà official sponsor</w:t>
      </w:r>
      <w:r w:rsidRPr="00A76ACF">
        <w:rPr>
          <w:rFonts w:ascii="Avenir Next" w:hAnsi="Avenir Next"/>
          <w:sz w:val="22"/>
          <w:szCs w:val="22"/>
        </w:rPr>
        <w:t xml:space="preserve"> dell’area </w:t>
      </w:r>
      <w:proofErr w:type="spellStart"/>
      <w:r w:rsidRPr="00A76ACF">
        <w:rPr>
          <w:rFonts w:ascii="Avenir Next" w:hAnsi="Avenir Next"/>
          <w:sz w:val="22"/>
          <w:szCs w:val="22"/>
        </w:rPr>
        <w:t>hospitality</w:t>
      </w:r>
      <w:proofErr w:type="spellEnd"/>
      <w:r w:rsidRPr="00A76ACF">
        <w:rPr>
          <w:rFonts w:ascii="Avenir Next" w:hAnsi="Avenir Next"/>
          <w:sz w:val="22"/>
          <w:szCs w:val="22"/>
        </w:rPr>
        <w:t xml:space="preserve"> dove saranno serviti cocktail con il fantastico </w:t>
      </w:r>
      <w:r w:rsidR="006A62F2">
        <w:rPr>
          <w:rFonts w:ascii="Avenir Next" w:hAnsi="Avenir Next"/>
          <w:sz w:val="22"/>
          <w:szCs w:val="22"/>
        </w:rPr>
        <w:t>amaro</w:t>
      </w:r>
      <w:r w:rsidRPr="00A76ACF">
        <w:rPr>
          <w:rFonts w:ascii="Avenir Next" w:hAnsi="Avenir Next"/>
          <w:sz w:val="22"/>
          <w:szCs w:val="22"/>
        </w:rPr>
        <w:t xml:space="preserve"> alla menta, mentre l’iconico furgone Branca sarà a disposizione di tutti presso l’Area Food all'Arena Civica per cocktail rinfrescanti e per assaggiare una grande novità: la freschissima granita al Brancamenta! </w:t>
      </w:r>
      <w:r w:rsidR="00D55C25">
        <w:rPr>
          <w:rFonts w:ascii="Avenir Next" w:hAnsi="Avenir Next"/>
          <w:sz w:val="22"/>
          <w:szCs w:val="22"/>
        </w:rPr>
        <w:t>Per</w:t>
      </w:r>
      <w:r w:rsidRPr="00A76ACF">
        <w:rPr>
          <w:rFonts w:ascii="Avenir Next" w:hAnsi="Avenir Next"/>
          <w:sz w:val="22"/>
          <w:szCs w:val="22"/>
        </w:rPr>
        <w:t xml:space="preserve"> sentire il </w:t>
      </w:r>
      <w:proofErr w:type="spellStart"/>
      <w:r w:rsidRPr="00A76ACF">
        <w:rPr>
          <w:rFonts w:ascii="Avenir Next" w:hAnsi="Avenir Next"/>
          <w:sz w:val="22"/>
          <w:szCs w:val="22"/>
        </w:rPr>
        <w:t>brrr</w:t>
      </w:r>
      <w:proofErr w:type="spellEnd"/>
      <w:r w:rsidRPr="00A76ACF">
        <w:rPr>
          <w:rFonts w:ascii="Avenir Next" w:hAnsi="Avenir Next"/>
          <w:sz w:val="22"/>
          <w:szCs w:val="22"/>
        </w:rPr>
        <w:t>...</w:t>
      </w:r>
      <w:proofErr w:type="spellStart"/>
      <w:r w:rsidRPr="00A76ACF">
        <w:rPr>
          <w:rFonts w:ascii="Avenir Next" w:hAnsi="Avenir Next"/>
          <w:sz w:val="22"/>
          <w:szCs w:val="22"/>
        </w:rPr>
        <w:t>ivido</w:t>
      </w:r>
      <w:proofErr w:type="spellEnd"/>
      <w:r w:rsidRPr="00A76ACF">
        <w:rPr>
          <w:rFonts w:ascii="Avenir Next" w:hAnsi="Avenir Next"/>
          <w:sz w:val="22"/>
          <w:szCs w:val="22"/>
        </w:rPr>
        <w:t xml:space="preserve"> di piacere! </w:t>
      </w:r>
    </w:p>
    <w:p w14:paraId="23FE90FE" w14:textId="77777777" w:rsidR="00A76ACF" w:rsidRDefault="00A76ACF" w:rsidP="00DD3FCA">
      <w:pPr>
        <w:jc w:val="both"/>
        <w:rPr>
          <w:rFonts w:ascii="Avenir Next" w:hAnsi="Avenir Next"/>
          <w:sz w:val="22"/>
          <w:szCs w:val="22"/>
        </w:rPr>
      </w:pPr>
    </w:p>
    <w:p w14:paraId="125F5E8F" w14:textId="63FE5EE8" w:rsidR="00DD3FCA" w:rsidRDefault="00DD3FCA" w:rsidP="00DD3FCA">
      <w:pPr>
        <w:jc w:val="both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Grande intrattenimento poi con il gioco che sfiderà tutti i partecipanti “</w:t>
      </w:r>
      <w:r>
        <w:rPr>
          <w:rFonts w:ascii="Avenir Next" w:hAnsi="Avenir Next"/>
          <w:i/>
          <w:iCs/>
          <w:sz w:val="22"/>
          <w:szCs w:val="22"/>
        </w:rPr>
        <w:t>all’ultimo cubetto di ghiaccio</w:t>
      </w:r>
      <w:r>
        <w:rPr>
          <w:rFonts w:ascii="Avenir Next" w:hAnsi="Avenir Next"/>
          <w:sz w:val="22"/>
          <w:szCs w:val="22"/>
        </w:rPr>
        <w:t xml:space="preserve">”: nei pressi del furgoncino </w:t>
      </w:r>
      <w:r w:rsidRPr="00A76ACF">
        <w:rPr>
          <w:rFonts w:ascii="Avenir Next" w:hAnsi="Avenir Next"/>
          <w:sz w:val="22"/>
          <w:szCs w:val="22"/>
        </w:rPr>
        <w:t>Branca un simpatico canestro a forma di grande bicchiere di Brancamenta con tre “</w:t>
      </w:r>
      <w:r w:rsidRPr="00A76ACF">
        <w:rPr>
          <w:rFonts w:ascii="Avenir Next" w:hAnsi="Avenir Next"/>
          <w:i/>
          <w:iCs/>
          <w:sz w:val="22"/>
          <w:szCs w:val="22"/>
        </w:rPr>
        <w:t>big”</w:t>
      </w:r>
      <w:r w:rsidRPr="00A76ACF">
        <w:rPr>
          <w:rFonts w:ascii="Avenir Next" w:hAnsi="Avenir Next"/>
          <w:sz w:val="22"/>
          <w:szCs w:val="22"/>
        </w:rPr>
        <w:t xml:space="preserve"> cubetti di ghiaccio di gommapiuma inviterà al tiro. In palio tanti gadget dedicati all’iconico liquore</w:t>
      </w:r>
      <w:r>
        <w:rPr>
          <w:rFonts w:ascii="Avenir Next" w:hAnsi="Avenir Next"/>
          <w:sz w:val="22"/>
          <w:szCs w:val="22"/>
        </w:rPr>
        <w:t xml:space="preserve"> alla menta. </w:t>
      </w:r>
    </w:p>
    <w:p w14:paraId="6FBB4806" w14:textId="77777777" w:rsidR="00DD3FCA" w:rsidRDefault="00DD3FCA" w:rsidP="00DD3FCA">
      <w:pPr>
        <w:jc w:val="both"/>
        <w:rPr>
          <w:rFonts w:ascii="Avenir Next" w:hAnsi="Avenir Next"/>
          <w:sz w:val="22"/>
          <w:szCs w:val="22"/>
        </w:rPr>
      </w:pPr>
    </w:p>
    <w:p w14:paraId="7EC6F13B" w14:textId="06E3C617" w:rsidR="00DD3FCA" w:rsidRDefault="00DD3FCA" w:rsidP="00DD3FCA">
      <w:pPr>
        <w:jc w:val="center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noProof/>
          <w:sz w:val="22"/>
          <w:szCs w:val="22"/>
        </w:rPr>
        <w:drawing>
          <wp:inline distT="0" distB="0" distL="0" distR="0" wp14:anchorId="59C1B2EF" wp14:editId="67363D62">
            <wp:extent cx="3536950" cy="2870200"/>
            <wp:effectExtent l="0" t="0" r="6350" b="6350"/>
            <wp:docPr id="1672874281" name="Immagine 1" descr="Immagine che contiene mapp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mappa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169BB" w14:textId="65DDCB6B" w:rsidR="00DD3FCA" w:rsidRDefault="00DD3FCA" w:rsidP="00DD3FCA">
      <w:pPr>
        <w:jc w:val="both"/>
        <w:rPr>
          <w:rFonts w:ascii="Avenir Next" w:hAnsi="Avenir Next"/>
          <w:sz w:val="22"/>
          <w:szCs w:val="22"/>
        </w:rPr>
      </w:pPr>
      <w:r>
        <w:lastRenderedPageBreak/>
        <w:br/>
      </w:r>
      <w:r>
        <w:rPr>
          <w:rFonts w:ascii="Avenir Next" w:hAnsi="Avenir Next"/>
          <w:sz w:val="22"/>
          <w:szCs w:val="22"/>
        </w:rPr>
        <w:t xml:space="preserve">Appuntamento, dunque, il prossimo </w:t>
      </w:r>
      <w:proofErr w:type="gramStart"/>
      <w:r>
        <w:rPr>
          <w:rFonts w:ascii="Avenir Next" w:hAnsi="Avenir Next"/>
          <w:sz w:val="22"/>
          <w:szCs w:val="22"/>
        </w:rPr>
        <w:t>weekend</w:t>
      </w:r>
      <w:proofErr w:type="gramEnd"/>
      <w:r>
        <w:rPr>
          <w:rFonts w:ascii="Avenir Next" w:hAnsi="Avenir Next"/>
          <w:sz w:val="22"/>
          <w:szCs w:val="22"/>
        </w:rPr>
        <w:t xml:space="preserve"> presso Parco Sempione a Milano con Radio Deejay per vivere in prima persona il divertimento ed esplorare tutta la versatilità che solo </w:t>
      </w:r>
      <w:r>
        <w:rPr>
          <w:rFonts w:ascii="Avenir Next" w:hAnsi="Avenir Next"/>
          <w:b/>
          <w:bCs/>
          <w:sz w:val="22"/>
          <w:szCs w:val="22"/>
        </w:rPr>
        <w:t xml:space="preserve">l’intenso brivido di piacere firmato Brancamenta sa dare. </w:t>
      </w:r>
    </w:p>
    <w:p w14:paraId="69E20A2A" w14:textId="77777777" w:rsidR="00DD3FCA" w:rsidRDefault="00DD3FCA" w:rsidP="00DD3FCA">
      <w:pPr>
        <w:jc w:val="both"/>
        <w:rPr>
          <w:rFonts w:ascii="Avenir Next" w:hAnsi="Avenir Next"/>
          <w:sz w:val="22"/>
          <w:szCs w:val="22"/>
        </w:rPr>
      </w:pPr>
    </w:p>
    <w:p w14:paraId="1FACE84B" w14:textId="77777777" w:rsidR="00DD3FCA" w:rsidRDefault="00DD3FCA" w:rsidP="00DD3FCA">
      <w:pPr>
        <w:jc w:val="both"/>
        <w:rPr>
          <w:rFonts w:ascii="Avenir Next" w:hAnsi="Avenir Next"/>
          <w:sz w:val="22"/>
          <w:szCs w:val="22"/>
        </w:rPr>
      </w:pPr>
    </w:p>
    <w:p w14:paraId="47584276" w14:textId="77777777" w:rsidR="00DD3FCA" w:rsidRDefault="00DD3FCA" w:rsidP="00DD3FCA">
      <w:pPr>
        <w:jc w:val="both"/>
        <w:rPr>
          <w:rFonts w:ascii="Avenir Next" w:hAnsi="Avenir Next"/>
          <w:sz w:val="22"/>
          <w:szCs w:val="22"/>
        </w:rPr>
      </w:pPr>
    </w:p>
    <w:p w14:paraId="1FFA9212" w14:textId="77777777" w:rsidR="00DD3FCA" w:rsidRDefault="00DD3FCA" w:rsidP="00DD3FCA">
      <w:pPr>
        <w:jc w:val="both"/>
        <w:rPr>
          <w:rFonts w:ascii="Avenir Next" w:hAnsi="Avenir Next"/>
          <w:sz w:val="22"/>
          <w:szCs w:val="22"/>
        </w:rPr>
      </w:pPr>
    </w:p>
    <w:p w14:paraId="6AC270E9" w14:textId="77777777" w:rsidR="00DD3FCA" w:rsidRDefault="00DD3FCA" w:rsidP="00DD3FCA">
      <w:pPr>
        <w:jc w:val="both"/>
        <w:rPr>
          <w:rFonts w:ascii="Avenir Next" w:hAnsi="Avenir Next"/>
          <w:sz w:val="22"/>
          <w:szCs w:val="22"/>
        </w:rPr>
      </w:pPr>
    </w:p>
    <w:p w14:paraId="40729993" w14:textId="77777777" w:rsidR="00DD3FCA" w:rsidRDefault="00DD3FCA" w:rsidP="00DD3FCA">
      <w:pPr>
        <w:jc w:val="both"/>
        <w:rPr>
          <w:rFonts w:ascii="Avenir Next" w:hAnsi="Avenir Next"/>
          <w:sz w:val="22"/>
          <w:szCs w:val="22"/>
        </w:rPr>
      </w:pPr>
    </w:p>
    <w:p w14:paraId="077A6AB5" w14:textId="77777777" w:rsidR="00DD3FCA" w:rsidRDefault="00DD3FCA" w:rsidP="00DD3FCA">
      <w:pPr>
        <w:jc w:val="both"/>
        <w:rPr>
          <w:rFonts w:ascii="Avenir Next" w:hAnsi="Avenir Next"/>
          <w:sz w:val="22"/>
          <w:szCs w:val="22"/>
        </w:rPr>
      </w:pPr>
    </w:p>
    <w:p w14:paraId="7E5C4E1C" w14:textId="77777777" w:rsidR="00DD3FCA" w:rsidRDefault="00DD3FCA" w:rsidP="00DD3FCA">
      <w:pPr>
        <w:rPr>
          <w:rFonts w:asciiTheme="majorHAnsi" w:eastAsia="Avenir" w:hAnsiTheme="majorHAnsi" w:cstheme="majorHAnsi"/>
          <w:b/>
          <w:color w:val="262626"/>
          <w:sz w:val="18"/>
          <w:szCs w:val="18"/>
        </w:rPr>
      </w:pPr>
      <w:r>
        <w:rPr>
          <w:rFonts w:asciiTheme="majorHAnsi" w:eastAsia="Avenir" w:hAnsiTheme="majorHAnsi" w:cstheme="majorHAnsi"/>
          <w:b/>
          <w:color w:val="262626"/>
          <w:sz w:val="18"/>
          <w:szCs w:val="18"/>
        </w:rPr>
        <w:t xml:space="preserve">PR&amp; PRESS F.LLI BRANCA DISTILLERIE </w:t>
      </w:r>
    </w:p>
    <w:p w14:paraId="362D7664" w14:textId="77777777" w:rsidR="00DD3FCA" w:rsidRDefault="00DD3FCA" w:rsidP="00DD3FCA">
      <w:pPr>
        <w:rPr>
          <w:rFonts w:asciiTheme="majorHAnsi" w:eastAsia="Quattrocento Sans" w:hAnsiTheme="majorHAnsi" w:cstheme="majorHAnsi"/>
          <w:b/>
          <w:sz w:val="18"/>
          <w:szCs w:val="18"/>
        </w:rPr>
      </w:pPr>
      <w:proofErr w:type="gramStart"/>
      <w:r>
        <w:rPr>
          <w:rFonts w:asciiTheme="majorHAnsi" w:eastAsia="Avenir" w:hAnsiTheme="majorHAnsi" w:cstheme="majorHAnsi"/>
          <w:b/>
          <w:color w:val="262626"/>
          <w:sz w:val="18"/>
          <w:szCs w:val="18"/>
        </w:rPr>
        <w:t>AD</w:t>
      </w:r>
      <w:proofErr w:type="gramEnd"/>
      <w:r>
        <w:rPr>
          <w:rFonts w:asciiTheme="majorHAnsi" w:eastAsia="Avenir" w:hAnsiTheme="majorHAnsi" w:cstheme="majorHAnsi"/>
          <w:b/>
          <w:color w:val="262626"/>
          <w:sz w:val="18"/>
          <w:szCs w:val="18"/>
        </w:rPr>
        <w:t xml:space="preserve"> MIRABILIA</w:t>
      </w:r>
    </w:p>
    <w:p w14:paraId="0923BBAA" w14:textId="77777777" w:rsidR="00DD3FCA" w:rsidRDefault="00DD3FCA" w:rsidP="00DD3FCA">
      <w:pPr>
        <w:rPr>
          <w:rFonts w:asciiTheme="majorHAnsi" w:eastAsia="Avenir" w:hAnsiTheme="majorHAnsi" w:cstheme="majorHAnsi"/>
          <w:sz w:val="18"/>
          <w:szCs w:val="18"/>
        </w:rPr>
      </w:pPr>
      <w:r>
        <w:rPr>
          <w:rFonts w:asciiTheme="majorHAnsi" w:eastAsia="Avenir" w:hAnsiTheme="majorHAnsi" w:cstheme="majorHAnsi"/>
          <w:sz w:val="18"/>
          <w:szCs w:val="18"/>
        </w:rPr>
        <w:t>Tel.  02 4382191</w:t>
      </w:r>
    </w:p>
    <w:p w14:paraId="3AE31A5C" w14:textId="77777777" w:rsidR="00DD3FCA" w:rsidRDefault="00DD3FCA" w:rsidP="00DD3FCA">
      <w:pPr>
        <w:rPr>
          <w:rFonts w:asciiTheme="majorHAnsi" w:eastAsia="Quattrocento Sans" w:hAnsiTheme="majorHAnsi" w:cstheme="majorHAnsi"/>
          <w:color w:val="5B9BD5"/>
          <w:sz w:val="18"/>
          <w:szCs w:val="18"/>
          <w:u w:val="single"/>
        </w:rPr>
      </w:pPr>
      <w:r>
        <w:rPr>
          <w:rFonts w:asciiTheme="majorHAnsi" w:eastAsia="Avenir" w:hAnsiTheme="majorHAnsi" w:cstheme="majorHAnsi"/>
          <w:sz w:val="18"/>
          <w:szCs w:val="18"/>
        </w:rPr>
        <w:t>e-mail:</w:t>
      </w:r>
      <w:r>
        <w:rPr>
          <w:rFonts w:asciiTheme="majorHAnsi" w:eastAsia="Quattrocento Sans" w:hAnsiTheme="majorHAnsi" w:cstheme="majorHAnsi"/>
          <w:color w:val="1155CC"/>
          <w:sz w:val="18"/>
          <w:szCs w:val="18"/>
          <w:u w:val="single"/>
        </w:rPr>
        <w:t xml:space="preserve"> b</w:t>
      </w:r>
      <w:hyperlink r:id="rId9" w:history="1">
        <w:r>
          <w:rPr>
            <w:rStyle w:val="Collegamentoipertestuale"/>
            <w:rFonts w:eastAsia="Quattrocento Sans" w:cstheme="majorHAnsi"/>
            <w:color w:val="1155CC"/>
            <w:sz w:val="18"/>
            <w:szCs w:val="18"/>
          </w:rPr>
          <w:t>ranca@admirabilia.it</w:t>
        </w:r>
      </w:hyperlink>
    </w:p>
    <w:p w14:paraId="35771EB4" w14:textId="77777777" w:rsidR="00DD3FCA" w:rsidRDefault="00DD3FCA" w:rsidP="00DD3FCA">
      <w:pPr>
        <w:rPr>
          <w:rFonts w:asciiTheme="majorHAnsi" w:eastAsia="Quattrocento Sans" w:hAnsiTheme="majorHAnsi" w:cstheme="majorHAnsi"/>
          <w:sz w:val="18"/>
          <w:szCs w:val="18"/>
        </w:rPr>
      </w:pPr>
    </w:p>
    <w:p w14:paraId="35E1ACB8" w14:textId="77777777" w:rsidR="00DD3FCA" w:rsidRDefault="00DD3FCA" w:rsidP="00DD3FCA">
      <w:pPr>
        <w:rPr>
          <w:rFonts w:asciiTheme="majorHAnsi" w:eastAsia="Quattrocento Sans" w:hAnsiTheme="majorHAnsi" w:cstheme="majorHAnsi"/>
          <w:b/>
          <w:bCs/>
          <w:sz w:val="18"/>
          <w:szCs w:val="18"/>
        </w:rPr>
      </w:pPr>
      <w:r>
        <w:rPr>
          <w:rFonts w:asciiTheme="majorHAnsi" w:eastAsia="Quattrocento Sans" w:hAnsiTheme="majorHAnsi" w:cstheme="majorHAnsi"/>
          <w:b/>
          <w:bCs/>
          <w:sz w:val="18"/>
          <w:szCs w:val="18"/>
        </w:rPr>
        <w:t xml:space="preserve">Contatti: </w:t>
      </w:r>
    </w:p>
    <w:p w14:paraId="58CB15DE" w14:textId="77777777" w:rsidR="00D55C25" w:rsidRDefault="00D55C25" w:rsidP="00D55C25">
      <w:pPr>
        <w:rPr>
          <w:rFonts w:asciiTheme="majorHAnsi" w:eastAsia="Avenir" w:hAnsiTheme="majorHAnsi" w:cstheme="majorHAnsi"/>
          <w:b/>
          <w:color w:val="262626"/>
          <w:sz w:val="18"/>
          <w:szCs w:val="18"/>
        </w:rPr>
      </w:pPr>
      <w:r>
        <w:rPr>
          <w:rFonts w:asciiTheme="majorHAnsi" w:eastAsia="Quattrocento Sans" w:hAnsiTheme="majorHAnsi" w:cstheme="majorHAnsi"/>
          <w:sz w:val="18"/>
          <w:szCs w:val="18"/>
        </w:rPr>
        <w:t>Roberta Guarragi | +39 348 2887674</w:t>
      </w:r>
    </w:p>
    <w:p w14:paraId="2DABD3B4" w14:textId="0DA1B85E" w:rsidR="00DD3FCA" w:rsidRDefault="00DD3FCA" w:rsidP="00DD3FCA">
      <w:pPr>
        <w:rPr>
          <w:rFonts w:asciiTheme="majorHAnsi" w:eastAsia="Quattrocento Sans" w:hAnsiTheme="majorHAnsi" w:cstheme="majorHAnsi"/>
          <w:sz w:val="18"/>
          <w:szCs w:val="18"/>
        </w:rPr>
      </w:pPr>
      <w:r>
        <w:rPr>
          <w:rFonts w:asciiTheme="majorHAnsi" w:eastAsia="Quattrocento Sans" w:hAnsiTheme="majorHAnsi" w:cstheme="majorHAnsi"/>
          <w:sz w:val="18"/>
          <w:szCs w:val="18"/>
        </w:rPr>
        <w:t xml:space="preserve">Bianca </w:t>
      </w:r>
      <w:proofErr w:type="spellStart"/>
      <w:r>
        <w:rPr>
          <w:rFonts w:asciiTheme="majorHAnsi" w:eastAsia="Quattrocento Sans" w:hAnsiTheme="majorHAnsi" w:cstheme="majorHAnsi"/>
          <w:sz w:val="18"/>
          <w:szCs w:val="18"/>
        </w:rPr>
        <w:t>Mogetta</w:t>
      </w:r>
      <w:proofErr w:type="spellEnd"/>
      <w:r>
        <w:rPr>
          <w:rFonts w:asciiTheme="majorHAnsi" w:eastAsia="Quattrocento Sans" w:hAnsiTheme="majorHAnsi" w:cstheme="majorHAnsi"/>
          <w:sz w:val="18"/>
          <w:szCs w:val="18"/>
        </w:rPr>
        <w:t xml:space="preserve"> | </w:t>
      </w:r>
      <w:r w:rsidR="00D55C25">
        <w:rPr>
          <w:rFonts w:asciiTheme="majorHAnsi" w:eastAsia="Quattrocento Sans" w:hAnsiTheme="majorHAnsi" w:cstheme="majorHAnsi"/>
          <w:sz w:val="18"/>
          <w:szCs w:val="18"/>
        </w:rPr>
        <w:t>+39 34</w:t>
      </w:r>
      <w:r w:rsidR="00D55C25">
        <w:rPr>
          <w:rFonts w:asciiTheme="majorHAnsi" w:eastAsia="Quattrocento Sans" w:hAnsiTheme="majorHAnsi" w:cstheme="majorHAnsi"/>
          <w:sz w:val="18"/>
          <w:szCs w:val="18"/>
        </w:rPr>
        <w:t>7</w:t>
      </w:r>
      <w:r w:rsidR="00D55C25">
        <w:rPr>
          <w:rFonts w:asciiTheme="majorHAnsi" w:eastAsia="Quattrocento Sans" w:hAnsiTheme="majorHAnsi" w:cstheme="majorHAnsi"/>
          <w:sz w:val="18"/>
          <w:szCs w:val="18"/>
        </w:rPr>
        <w:t xml:space="preserve"> </w:t>
      </w:r>
      <w:r w:rsidR="00D55C25">
        <w:rPr>
          <w:rFonts w:asciiTheme="majorHAnsi" w:eastAsia="Quattrocento Sans" w:hAnsiTheme="majorHAnsi" w:cstheme="majorHAnsi"/>
          <w:sz w:val="18"/>
          <w:szCs w:val="18"/>
        </w:rPr>
        <w:t>4580859</w:t>
      </w:r>
    </w:p>
    <w:p w14:paraId="0964A17D" w14:textId="77777777" w:rsidR="00E06F6C" w:rsidRDefault="00E06F6C"/>
    <w:sectPr w:rsidR="00E06F6C" w:rsidSect="00D55C25">
      <w:headerReference w:type="default" r:id="rId10"/>
      <w:pgSz w:w="11906" w:h="16838"/>
      <w:pgMar w:top="1417" w:right="1134" w:bottom="1134" w:left="1134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D5F2" w14:textId="77777777" w:rsidR="005C28BD" w:rsidRDefault="005C28BD" w:rsidP="00D55C25">
      <w:r>
        <w:separator/>
      </w:r>
    </w:p>
  </w:endnote>
  <w:endnote w:type="continuationSeparator" w:id="0">
    <w:p w14:paraId="5531733B" w14:textId="77777777" w:rsidR="005C28BD" w:rsidRDefault="005C28BD" w:rsidP="00D5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65932" w14:textId="77777777" w:rsidR="005C28BD" w:rsidRDefault="005C28BD" w:rsidP="00D55C25">
      <w:r>
        <w:separator/>
      </w:r>
    </w:p>
  </w:footnote>
  <w:footnote w:type="continuationSeparator" w:id="0">
    <w:p w14:paraId="2A968337" w14:textId="77777777" w:rsidR="005C28BD" w:rsidRDefault="005C28BD" w:rsidP="00D55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F96C" w14:textId="43FA5F0C" w:rsidR="00D55C25" w:rsidRPr="00D55C25" w:rsidRDefault="00D55C25" w:rsidP="00D55C25">
    <w:pPr>
      <w:pStyle w:val="Intestazione"/>
      <w:jc w:val="center"/>
    </w:pPr>
    <w:r>
      <w:rPr>
        <w:noProof/>
      </w:rPr>
      <w:drawing>
        <wp:inline distT="0" distB="0" distL="0" distR="0" wp14:anchorId="771D2C31" wp14:editId="35355607">
          <wp:extent cx="1854736" cy="932507"/>
          <wp:effectExtent l="0" t="0" r="0" b="0"/>
          <wp:docPr id="3" name="Picture 3" descr="Immagine che contiene Carattere, testo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Carattere, testo, Elementi grafici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389" cy="949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CA"/>
    <w:rsid w:val="00053C6E"/>
    <w:rsid w:val="00437F22"/>
    <w:rsid w:val="005C28BD"/>
    <w:rsid w:val="00665799"/>
    <w:rsid w:val="006A62F2"/>
    <w:rsid w:val="00A32DB3"/>
    <w:rsid w:val="00A76ACF"/>
    <w:rsid w:val="00B56A09"/>
    <w:rsid w:val="00BD6487"/>
    <w:rsid w:val="00D10D3E"/>
    <w:rsid w:val="00D55C25"/>
    <w:rsid w:val="00DD3FCA"/>
    <w:rsid w:val="00E00F9F"/>
    <w:rsid w:val="00E0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A143"/>
  <w15:chartTrackingRefBased/>
  <w15:docId w15:val="{E07DA902-8F1B-4374-A0EE-AAEE29A8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3FCA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3FC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3FC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3FC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3FC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3FC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3FCA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3FCA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3FCA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3FCA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3F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3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3F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3FC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3FC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3FC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3FC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3FC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3FC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3F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D3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3FC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3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3FC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3FC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D3FCA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D3FC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3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3FC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3FC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D3FCA"/>
    <w:rPr>
      <w:color w:val="0000FF"/>
      <w:u w:val="single"/>
    </w:rPr>
  </w:style>
  <w:style w:type="character" w:customStyle="1" w:styleId="ui-provider">
    <w:name w:val="ui-provider"/>
    <w:basedOn w:val="Carpredefinitoparagrafo"/>
    <w:rsid w:val="00A76ACF"/>
  </w:style>
  <w:style w:type="character" w:styleId="Menzionenonrisolta">
    <w:name w:val="Unresolved Mention"/>
    <w:basedOn w:val="Carpredefinitoparagrafo"/>
    <w:uiPriority w:val="99"/>
    <w:semiHidden/>
    <w:unhideWhenUsed/>
    <w:rsid w:val="00D55C2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55C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C25"/>
    <w:rPr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55C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C25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ancadistillerie.com/product/brancamenta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Branca@admirabi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Novella Barbieri</dc:creator>
  <cp:keywords/>
  <dc:description/>
  <cp:lastModifiedBy>Roberta Guarragi - AD MIRABILIA</cp:lastModifiedBy>
  <cp:revision>2</cp:revision>
  <dcterms:created xsi:type="dcterms:W3CDTF">2024-06-06T14:21:00Z</dcterms:created>
  <dcterms:modified xsi:type="dcterms:W3CDTF">2024-06-06T14:21:00Z</dcterms:modified>
</cp:coreProperties>
</file>